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FE" w:rsidRPr="00F77F32" w:rsidRDefault="00244DFE" w:rsidP="00244DFE">
      <w:pPr>
        <w:autoSpaceDE w:val="0"/>
        <w:autoSpaceDN w:val="0"/>
        <w:adjustRightInd w:val="0"/>
        <w:jc w:val="center"/>
        <w:rPr>
          <w:rFonts w:ascii="黑体" w:eastAsia="黑体" w:hAnsi="黑体" w:cs="FZXBSK--GBK1-0"/>
          <w:b/>
          <w:color w:val="000000"/>
          <w:kern w:val="0"/>
          <w:sz w:val="72"/>
          <w:szCs w:val="72"/>
        </w:rPr>
      </w:pPr>
      <w:r w:rsidRPr="00F77F32">
        <w:rPr>
          <w:rFonts w:ascii="黑体" w:eastAsia="黑体" w:hAnsi="黑体" w:cs="FZXBSK--GBK1-0"/>
          <w:b/>
          <w:color w:val="000000"/>
          <w:kern w:val="0"/>
          <w:sz w:val="72"/>
          <w:szCs w:val="72"/>
        </w:rPr>
        <w:t>2017</w:t>
      </w:r>
      <w:r w:rsidRPr="00F77F32">
        <w:rPr>
          <w:rFonts w:ascii="黑体" w:eastAsia="黑体" w:hAnsi="黑体" w:cs="FZXBSK--GBK1-0" w:hint="eastAsia"/>
          <w:b/>
          <w:color w:val="000000"/>
          <w:kern w:val="0"/>
          <w:sz w:val="72"/>
          <w:szCs w:val="72"/>
        </w:rPr>
        <w:t>年咸阳市科技计划申报指南</w:t>
      </w:r>
    </w:p>
    <w:p w:rsidR="00244DFE" w:rsidRPr="00244DFE" w:rsidRDefault="00244DFE" w:rsidP="00244DFE">
      <w:pPr>
        <w:autoSpaceDE w:val="0"/>
        <w:autoSpaceDN w:val="0"/>
        <w:adjustRightInd w:val="0"/>
        <w:jc w:val="center"/>
        <w:rPr>
          <w:rFonts w:ascii="仿宋" w:eastAsia="仿宋" w:hAnsi="仿宋" w:cs="FZXBSK--GBK1-0"/>
          <w:color w:val="000000"/>
          <w:kern w:val="0"/>
          <w:sz w:val="28"/>
          <w:szCs w:val="28"/>
        </w:rPr>
      </w:pPr>
    </w:p>
    <w:p w:rsidR="00244DFE" w:rsidRPr="00F77F32" w:rsidRDefault="00244DFE" w:rsidP="00244DFE">
      <w:pPr>
        <w:autoSpaceDE w:val="0"/>
        <w:autoSpaceDN w:val="0"/>
        <w:adjustRightInd w:val="0"/>
        <w:jc w:val="center"/>
        <w:rPr>
          <w:rFonts w:ascii="黑体" w:eastAsia="黑体" w:hAnsi="黑体" w:cs="FZHTK--GBK1-0"/>
          <w:b/>
          <w:color w:val="000000"/>
          <w:kern w:val="0"/>
          <w:sz w:val="44"/>
          <w:szCs w:val="44"/>
        </w:rPr>
      </w:pPr>
      <w:r w:rsidRPr="00F77F32">
        <w:rPr>
          <w:rFonts w:ascii="黑体" w:eastAsia="黑体" w:hAnsi="黑体" w:cs="FZHTK--GBK1-0" w:hint="eastAsia"/>
          <w:b/>
          <w:color w:val="000000"/>
          <w:kern w:val="0"/>
          <w:sz w:val="44"/>
          <w:szCs w:val="44"/>
        </w:rPr>
        <w:t>咸阳市科学技术研究攻关计划</w:t>
      </w:r>
    </w:p>
    <w:p w:rsidR="003F40D3" w:rsidRPr="002F05C9" w:rsidRDefault="003F40D3" w:rsidP="00244DFE">
      <w:pPr>
        <w:autoSpaceDE w:val="0"/>
        <w:autoSpaceDN w:val="0"/>
        <w:adjustRightInd w:val="0"/>
        <w:jc w:val="center"/>
        <w:rPr>
          <w:rFonts w:ascii="黑体" w:eastAsia="黑体" w:hAnsi="黑体" w:cs="FZHTK--GBK1-0"/>
          <w:b/>
          <w:color w:val="000000"/>
          <w:kern w:val="0"/>
          <w:sz w:val="30"/>
          <w:szCs w:val="30"/>
        </w:rPr>
      </w:pPr>
    </w:p>
    <w:p w:rsidR="00244DFE" w:rsidRPr="00F77F32" w:rsidRDefault="00244DFE" w:rsidP="00F77F32">
      <w:pPr>
        <w:autoSpaceDE w:val="0"/>
        <w:autoSpaceDN w:val="0"/>
        <w:adjustRightInd w:val="0"/>
        <w:ind w:firstLineChars="150" w:firstLine="452"/>
        <w:jc w:val="left"/>
        <w:rPr>
          <w:rFonts w:ascii="仿宋" w:eastAsia="仿宋" w:hAnsi="仿宋" w:cs="FZHTK--GBK1-0"/>
          <w:b/>
          <w:color w:val="000000"/>
          <w:kern w:val="0"/>
          <w:sz w:val="30"/>
          <w:szCs w:val="30"/>
        </w:rPr>
      </w:pPr>
      <w:r w:rsidRPr="00F77F32">
        <w:rPr>
          <w:rFonts w:ascii="仿宋" w:eastAsia="仿宋" w:hAnsi="仿宋" w:cs="FZHTK--GBK1-0" w:hint="eastAsia"/>
          <w:b/>
          <w:color w:val="000000"/>
          <w:kern w:val="0"/>
          <w:sz w:val="30"/>
          <w:szCs w:val="30"/>
        </w:rPr>
        <w:t>一、农业科技领域</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围绕农业领域应用研究和新技术、新产品开发，建立高水平的蔬菜、苹果、猕猴桃、核桃及畜禽养殖科技示范园及示范基地，就地转化应用一批重点科技成果，构建互联网</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新型农业科技创新服务体系，促进农业发展提质增效，力争农业产出高效、产品安全、资源节约、环境友好，保持农业稳定发展和农民持续增收，为实现</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三个率先</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三个高于</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奋斗目标，为加快建设富强人文健康新咸阳提供科技支撑。</w:t>
      </w:r>
    </w:p>
    <w:p w:rsidR="00244DFE" w:rsidRPr="00F77F32" w:rsidRDefault="00244DFE" w:rsidP="00F77F32">
      <w:pPr>
        <w:autoSpaceDE w:val="0"/>
        <w:autoSpaceDN w:val="0"/>
        <w:adjustRightInd w:val="0"/>
        <w:ind w:firstLineChars="200" w:firstLine="602"/>
        <w:jc w:val="left"/>
        <w:rPr>
          <w:rFonts w:ascii="仿宋" w:eastAsia="仿宋" w:hAnsi="仿宋" w:cs="楷体_GB2312"/>
          <w:b/>
          <w:color w:val="000000"/>
          <w:kern w:val="0"/>
          <w:sz w:val="30"/>
          <w:szCs w:val="30"/>
        </w:rPr>
      </w:pPr>
      <w:r w:rsidRPr="00F77F32">
        <w:rPr>
          <w:rFonts w:ascii="仿宋" w:eastAsia="仿宋" w:hAnsi="仿宋" w:cs="楷体_GB2312"/>
          <w:b/>
          <w:color w:val="000000"/>
          <w:kern w:val="0"/>
          <w:sz w:val="30"/>
          <w:szCs w:val="30"/>
        </w:rPr>
        <w:t>1.</w:t>
      </w:r>
      <w:r w:rsidRPr="00F77F32">
        <w:rPr>
          <w:rFonts w:ascii="仿宋" w:eastAsia="仿宋" w:hAnsi="仿宋" w:cs="楷体_GB2312" w:hint="eastAsia"/>
          <w:b/>
          <w:color w:val="000000"/>
          <w:kern w:val="0"/>
          <w:sz w:val="30"/>
          <w:szCs w:val="30"/>
        </w:rPr>
        <w:t>农业新品种选育与引进示范</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）优质高产多</w:t>
      </w:r>
      <w:proofErr w:type="gramStart"/>
      <w:r w:rsidRPr="002F05C9">
        <w:rPr>
          <w:rFonts w:ascii="仿宋" w:eastAsia="仿宋" w:hAnsi="仿宋" w:cs="仿宋_GB2312" w:hint="eastAsia"/>
          <w:color w:val="000000"/>
          <w:kern w:val="0"/>
          <w:sz w:val="30"/>
          <w:szCs w:val="30"/>
        </w:rPr>
        <w:t>抗广适</w:t>
      </w:r>
      <w:proofErr w:type="gramEnd"/>
      <w:r w:rsidRPr="002F05C9">
        <w:rPr>
          <w:rFonts w:ascii="仿宋" w:eastAsia="仿宋" w:hAnsi="仿宋" w:cs="仿宋_GB2312" w:hint="eastAsia"/>
          <w:color w:val="000000"/>
          <w:kern w:val="0"/>
          <w:sz w:val="30"/>
          <w:szCs w:val="30"/>
        </w:rPr>
        <w:t>小麦新品种选育与引进；</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）优质高产玉米新品种选育与引进；</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）高产、高油分、低芥酸、低硫苷杂交油菜新品种选育；</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）果蔬新品种引进选育及配套栽培技术研究。</w:t>
      </w:r>
    </w:p>
    <w:p w:rsidR="00244DFE" w:rsidRPr="00F77F32" w:rsidRDefault="00244DFE" w:rsidP="00F77F32">
      <w:pPr>
        <w:autoSpaceDE w:val="0"/>
        <w:autoSpaceDN w:val="0"/>
        <w:adjustRightInd w:val="0"/>
        <w:ind w:firstLineChars="200" w:firstLine="602"/>
        <w:jc w:val="left"/>
        <w:rPr>
          <w:rFonts w:ascii="仿宋" w:eastAsia="仿宋" w:hAnsi="仿宋" w:cs="楷体_GB2312"/>
          <w:b/>
          <w:color w:val="000000"/>
          <w:kern w:val="0"/>
          <w:sz w:val="30"/>
          <w:szCs w:val="30"/>
        </w:rPr>
      </w:pPr>
      <w:r w:rsidRPr="00F77F32">
        <w:rPr>
          <w:rFonts w:ascii="仿宋" w:eastAsia="仿宋" w:hAnsi="仿宋" w:cs="TimesNewRomanPSMT"/>
          <w:b/>
          <w:color w:val="000000"/>
          <w:kern w:val="0"/>
          <w:sz w:val="30"/>
          <w:szCs w:val="30"/>
        </w:rPr>
        <w:t>2.</w:t>
      </w:r>
      <w:r w:rsidRPr="00F77F32">
        <w:rPr>
          <w:rFonts w:ascii="仿宋" w:eastAsia="仿宋" w:hAnsi="仿宋" w:cs="楷体_GB2312" w:hint="eastAsia"/>
          <w:b/>
          <w:color w:val="000000"/>
          <w:kern w:val="0"/>
          <w:sz w:val="30"/>
          <w:szCs w:val="30"/>
        </w:rPr>
        <w:t>现代农业技术集成研究与示范应用</w:t>
      </w:r>
    </w:p>
    <w:p w:rsidR="00244DFE" w:rsidRPr="002F05C9" w:rsidRDefault="00244DFE" w:rsidP="00F77F32">
      <w:pPr>
        <w:autoSpaceDE w:val="0"/>
        <w:autoSpaceDN w:val="0"/>
        <w:adjustRightInd w:val="0"/>
        <w:ind w:firstLineChars="50" w:firstLine="1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）水果、蔬菜、花卉等园艺作物新品种、新技术引进与示范；</w:t>
      </w:r>
    </w:p>
    <w:p w:rsidR="00244DFE" w:rsidRPr="002F05C9" w:rsidRDefault="00244DFE" w:rsidP="00F77F32">
      <w:pPr>
        <w:autoSpaceDE w:val="0"/>
        <w:autoSpaceDN w:val="0"/>
        <w:adjustRightInd w:val="0"/>
        <w:ind w:firstLineChars="50" w:firstLine="1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）小麦、玉米超高产栽培关键技术研究与示范；</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lastRenderedPageBreak/>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）主要农作物病虫害预测预报、综合防治技术研究；</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）农业高效节水及水肥一体化技术研究与设备开发；</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）高效低污染新型肥料、新型农药研制与生产示范；</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）新型农田、果园作业机具及设施农业装备开发；</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）设施农业标准化生产关键技术研究与示范；</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8</w:t>
      </w:r>
      <w:r w:rsidRPr="002F05C9">
        <w:rPr>
          <w:rFonts w:ascii="仿宋" w:eastAsia="仿宋" w:hAnsi="仿宋" w:cs="仿宋_GB2312" w:hint="eastAsia"/>
          <w:color w:val="000000"/>
          <w:kern w:val="0"/>
          <w:sz w:val="30"/>
          <w:szCs w:val="30"/>
        </w:rPr>
        <w:t>）畜禽优质高效规模化养殖技术研究与示范；</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9</w:t>
      </w:r>
      <w:r w:rsidRPr="002F05C9">
        <w:rPr>
          <w:rFonts w:ascii="仿宋" w:eastAsia="仿宋" w:hAnsi="仿宋" w:cs="仿宋_GB2312" w:hint="eastAsia"/>
          <w:color w:val="000000"/>
          <w:kern w:val="0"/>
          <w:sz w:val="30"/>
          <w:szCs w:val="30"/>
        </w:rPr>
        <w:t>）农林产品保鲜、储藏、包装及深加工技术研究与示范；</w:t>
      </w:r>
    </w:p>
    <w:p w:rsidR="00244DFE" w:rsidRPr="002F05C9" w:rsidRDefault="00244DFE" w:rsidP="00244DFE">
      <w:pPr>
        <w:autoSpaceDE w:val="0"/>
        <w:autoSpaceDN w:val="0"/>
        <w:adjustRightInd w:val="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10</w:t>
      </w:r>
      <w:r w:rsidRPr="002F05C9">
        <w:rPr>
          <w:rFonts w:ascii="仿宋" w:eastAsia="仿宋" w:hAnsi="仿宋" w:cs="仿宋_GB2312" w:hint="eastAsia"/>
          <w:color w:val="000000"/>
          <w:kern w:val="0"/>
          <w:sz w:val="30"/>
          <w:szCs w:val="30"/>
        </w:rPr>
        <w:t>）感知农业技术研究与应用。</w:t>
      </w:r>
    </w:p>
    <w:p w:rsidR="00244DFE" w:rsidRPr="00F77F32" w:rsidRDefault="00244DFE" w:rsidP="00F77F32">
      <w:pPr>
        <w:autoSpaceDE w:val="0"/>
        <w:autoSpaceDN w:val="0"/>
        <w:adjustRightInd w:val="0"/>
        <w:ind w:firstLineChars="200" w:firstLine="602"/>
        <w:jc w:val="left"/>
        <w:rPr>
          <w:rFonts w:ascii="仿宋" w:eastAsia="仿宋" w:hAnsi="仿宋" w:cs="楷体_GB2312"/>
          <w:b/>
          <w:color w:val="000000"/>
          <w:kern w:val="0"/>
          <w:sz w:val="30"/>
          <w:szCs w:val="30"/>
        </w:rPr>
      </w:pPr>
      <w:r w:rsidRPr="00F77F32">
        <w:rPr>
          <w:rFonts w:ascii="仿宋" w:eastAsia="仿宋" w:hAnsi="仿宋" w:cs="楷体_GB2312"/>
          <w:b/>
          <w:color w:val="000000"/>
          <w:kern w:val="0"/>
          <w:sz w:val="30"/>
          <w:szCs w:val="30"/>
        </w:rPr>
        <w:t>3.</w:t>
      </w:r>
      <w:r w:rsidRPr="00F77F32">
        <w:rPr>
          <w:rFonts w:ascii="仿宋" w:eastAsia="仿宋" w:hAnsi="仿宋" w:cs="楷体_GB2312" w:hint="eastAsia"/>
          <w:b/>
          <w:color w:val="000000"/>
          <w:kern w:val="0"/>
          <w:sz w:val="30"/>
          <w:szCs w:val="30"/>
        </w:rPr>
        <w:t>现代农业科技创业示范及农业科技服务体系建设</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）现代农业科技创业示范基地建设项目重点支持省级农业科技园区、国家农业科技园区开展农业科技创新创业示范带动项目；</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）农村科技服务体系建设；</w:t>
      </w:r>
    </w:p>
    <w:p w:rsidR="00244DFE" w:rsidRPr="002F05C9" w:rsidRDefault="00244DFE" w:rsidP="00F77F32">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宋体" w:hint="eastAsia"/>
          <w:color w:val="000000"/>
          <w:kern w:val="0"/>
          <w:sz w:val="30"/>
          <w:szCs w:val="30"/>
        </w:rPr>
        <w:t>①</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星创天地</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建设。重点支持示范带动作用明显的县、农业科研院所、龙头企业申报的</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星创天地</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项目。</w:t>
      </w:r>
    </w:p>
    <w:p w:rsidR="00244DFE" w:rsidRPr="002F05C9" w:rsidRDefault="00244DFE" w:rsidP="00F77F32">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宋体" w:hint="eastAsia"/>
          <w:color w:val="000000"/>
          <w:kern w:val="0"/>
          <w:sz w:val="30"/>
          <w:szCs w:val="30"/>
        </w:rPr>
        <w:t>②</w:t>
      </w:r>
      <w:r w:rsidRPr="002F05C9">
        <w:rPr>
          <w:rFonts w:ascii="仿宋" w:eastAsia="仿宋" w:hAnsi="仿宋" w:cs="仿宋_GB2312" w:hint="eastAsia"/>
          <w:color w:val="000000"/>
          <w:kern w:val="0"/>
          <w:sz w:val="30"/>
          <w:szCs w:val="30"/>
        </w:rPr>
        <w:t>科技特派员农村科技创业。重点支持省、市级派驻首席农艺师的企业创新、科技特派员</w:t>
      </w:r>
      <w:proofErr w:type="gramStart"/>
      <w:r w:rsidRPr="002F05C9">
        <w:rPr>
          <w:rFonts w:ascii="仿宋" w:eastAsia="仿宋" w:hAnsi="仿宋" w:cs="仿宋_GB2312" w:hint="eastAsia"/>
          <w:color w:val="000000"/>
          <w:kern w:val="0"/>
          <w:sz w:val="30"/>
          <w:szCs w:val="30"/>
        </w:rPr>
        <w:t>进村入企创业</w:t>
      </w:r>
      <w:proofErr w:type="gramEnd"/>
      <w:r w:rsidRPr="002F05C9">
        <w:rPr>
          <w:rFonts w:ascii="仿宋" w:eastAsia="仿宋" w:hAnsi="仿宋" w:cs="仿宋_GB2312" w:hint="eastAsia"/>
          <w:color w:val="000000"/>
          <w:kern w:val="0"/>
          <w:sz w:val="30"/>
          <w:szCs w:val="30"/>
        </w:rPr>
        <w:t>，农业科技人才培训，以及法人科技特派员开展创业的项目。</w:t>
      </w:r>
    </w:p>
    <w:p w:rsidR="00244DFE" w:rsidRPr="00F77F32" w:rsidRDefault="00244DFE" w:rsidP="00F77F32">
      <w:pPr>
        <w:autoSpaceDE w:val="0"/>
        <w:autoSpaceDN w:val="0"/>
        <w:adjustRightInd w:val="0"/>
        <w:ind w:firstLineChars="200" w:firstLine="602"/>
        <w:jc w:val="left"/>
        <w:rPr>
          <w:rFonts w:ascii="仿宋" w:eastAsia="仿宋" w:hAnsi="仿宋" w:cs="FZHTK--GBK1-0"/>
          <w:b/>
          <w:color w:val="000000"/>
          <w:kern w:val="0"/>
          <w:sz w:val="30"/>
          <w:szCs w:val="30"/>
        </w:rPr>
      </w:pPr>
      <w:r w:rsidRPr="00F77F32">
        <w:rPr>
          <w:rFonts w:ascii="仿宋" w:eastAsia="仿宋" w:hAnsi="仿宋" w:cs="FZHTK--GBK1-0" w:hint="eastAsia"/>
          <w:b/>
          <w:color w:val="000000"/>
          <w:kern w:val="0"/>
          <w:sz w:val="30"/>
          <w:szCs w:val="30"/>
        </w:rPr>
        <w:t>二、工业科技领域</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以提高企业技术创新能力为核心，以科技产业化为目标，力争在重点行业的关键技术领域实现突破，促进我市工业技术整体水平和行业科技创新能力提高，坚持自主创新、集成创新与引进</w:t>
      </w:r>
      <w:proofErr w:type="gramStart"/>
      <w:r w:rsidRPr="002F05C9">
        <w:rPr>
          <w:rFonts w:ascii="仿宋" w:eastAsia="仿宋" w:hAnsi="仿宋" w:cs="仿宋_GB2312" w:hint="eastAsia"/>
          <w:color w:val="000000"/>
          <w:kern w:val="0"/>
          <w:sz w:val="30"/>
          <w:szCs w:val="30"/>
        </w:rPr>
        <w:lastRenderedPageBreak/>
        <w:t>消化再</w:t>
      </w:r>
      <w:proofErr w:type="gramEnd"/>
      <w:r w:rsidRPr="002F05C9">
        <w:rPr>
          <w:rFonts w:ascii="仿宋" w:eastAsia="仿宋" w:hAnsi="仿宋" w:cs="仿宋_GB2312" w:hint="eastAsia"/>
          <w:color w:val="000000"/>
          <w:kern w:val="0"/>
          <w:sz w:val="30"/>
          <w:szCs w:val="30"/>
        </w:rPr>
        <w:t>创新相结合、工业化与信息化相结合、产学研用相结合，加快技术创新平台和现代科技服务业发展，加快先进成熟技术工艺的推广应用。</w:t>
      </w:r>
    </w:p>
    <w:p w:rsidR="00244DFE" w:rsidRPr="00F77F32" w:rsidRDefault="00244DFE" w:rsidP="00F77F32">
      <w:pPr>
        <w:autoSpaceDE w:val="0"/>
        <w:autoSpaceDN w:val="0"/>
        <w:adjustRightInd w:val="0"/>
        <w:ind w:firstLineChars="200" w:firstLine="602"/>
        <w:jc w:val="left"/>
        <w:rPr>
          <w:rFonts w:ascii="仿宋" w:eastAsia="仿宋" w:hAnsi="仿宋" w:cs="楷体_GB2312"/>
          <w:b/>
          <w:color w:val="000000"/>
          <w:kern w:val="0"/>
          <w:sz w:val="30"/>
          <w:szCs w:val="30"/>
        </w:rPr>
      </w:pPr>
      <w:r w:rsidRPr="00F77F32">
        <w:rPr>
          <w:rFonts w:ascii="仿宋" w:eastAsia="仿宋" w:hAnsi="仿宋" w:cs="楷体_GB2312"/>
          <w:b/>
          <w:color w:val="000000"/>
          <w:kern w:val="0"/>
          <w:sz w:val="30"/>
          <w:szCs w:val="30"/>
        </w:rPr>
        <w:t>1.</w:t>
      </w:r>
      <w:r w:rsidRPr="00F77F32">
        <w:rPr>
          <w:rFonts w:ascii="仿宋" w:eastAsia="仿宋" w:hAnsi="仿宋" w:cs="楷体_GB2312" w:hint="eastAsia"/>
          <w:b/>
          <w:color w:val="000000"/>
          <w:kern w:val="0"/>
          <w:sz w:val="30"/>
          <w:szCs w:val="30"/>
        </w:rPr>
        <w:t>电子信息技术及产业化</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）集成电路及数模混合电路设计；</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）太阳能</w:t>
      </w:r>
      <w:proofErr w:type="gramStart"/>
      <w:r w:rsidRPr="002F05C9">
        <w:rPr>
          <w:rFonts w:ascii="仿宋" w:eastAsia="仿宋" w:hAnsi="仿宋" w:cs="仿宋_GB2312" w:hint="eastAsia"/>
          <w:color w:val="000000"/>
          <w:kern w:val="0"/>
          <w:sz w:val="30"/>
          <w:szCs w:val="30"/>
        </w:rPr>
        <w:t>光伏和半导体</w:t>
      </w:r>
      <w:proofErr w:type="gramEnd"/>
      <w:r w:rsidRPr="002F05C9">
        <w:rPr>
          <w:rFonts w:ascii="仿宋" w:eastAsia="仿宋" w:hAnsi="仿宋" w:cs="仿宋_GB2312" w:hint="eastAsia"/>
          <w:color w:val="000000"/>
          <w:kern w:val="0"/>
          <w:sz w:val="30"/>
          <w:szCs w:val="30"/>
        </w:rPr>
        <w:t>照明技术及产品、</w:t>
      </w:r>
      <w:r w:rsidRPr="002F05C9">
        <w:rPr>
          <w:rFonts w:ascii="仿宋" w:eastAsia="仿宋" w:hAnsi="仿宋" w:cs="TimesNewRomanPSMT"/>
          <w:color w:val="000000"/>
          <w:kern w:val="0"/>
          <w:sz w:val="30"/>
          <w:szCs w:val="30"/>
        </w:rPr>
        <w:t xml:space="preserve">LED </w:t>
      </w:r>
      <w:r w:rsidRPr="002F05C9">
        <w:rPr>
          <w:rFonts w:ascii="仿宋" w:eastAsia="仿宋" w:hAnsi="仿宋" w:cs="仿宋_GB2312" w:hint="eastAsia"/>
          <w:color w:val="000000"/>
          <w:kern w:val="0"/>
          <w:sz w:val="30"/>
          <w:szCs w:val="30"/>
        </w:rPr>
        <w:t>背光源技术和</w:t>
      </w:r>
      <w:r w:rsidRPr="002F05C9">
        <w:rPr>
          <w:rFonts w:ascii="仿宋" w:eastAsia="仿宋" w:hAnsi="仿宋" w:cs="TimesNewRomanPSMT"/>
          <w:color w:val="000000"/>
          <w:kern w:val="0"/>
          <w:sz w:val="30"/>
          <w:szCs w:val="30"/>
        </w:rPr>
        <w:t xml:space="preserve">OLED </w:t>
      </w:r>
      <w:r w:rsidRPr="002F05C9">
        <w:rPr>
          <w:rFonts w:ascii="仿宋" w:eastAsia="仿宋" w:hAnsi="仿宋" w:cs="仿宋_GB2312" w:hint="eastAsia"/>
          <w:color w:val="000000"/>
          <w:kern w:val="0"/>
          <w:sz w:val="30"/>
          <w:szCs w:val="30"/>
        </w:rPr>
        <w:t>显示技术及新一代电子通讯传输设备及产品；</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）软件、芯片、传感器、物联网关键技术、通讯技术及新产品；</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）新型电子元器件、信息安全产品及智能交通产品等关键技术、共性技术研究与开发；</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）云计算技术、大数据技术、制造业与互联网融合技术、新型互联网技术与应用。</w:t>
      </w:r>
    </w:p>
    <w:p w:rsidR="00244DFE" w:rsidRPr="00F77F32" w:rsidRDefault="00244DFE" w:rsidP="00F77F32">
      <w:pPr>
        <w:autoSpaceDE w:val="0"/>
        <w:autoSpaceDN w:val="0"/>
        <w:adjustRightInd w:val="0"/>
        <w:ind w:firstLineChars="200" w:firstLine="602"/>
        <w:jc w:val="left"/>
        <w:rPr>
          <w:rFonts w:ascii="仿宋" w:eastAsia="仿宋" w:hAnsi="仿宋" w:cs="楷体_GB2312"/>
          <w:b/>
          <w:color w:val="000000"/>
          <w:kern w:val="0"/>
          <w:sz w:val="30"/>
          <w:szCs w:val="30"/>
        </w:rPr>
      </w:pPr>
      <w:r w:rsidRPr="00F77F32">
        <w:rPr>
          <w:rFonts w:ascii="仿宋" w:eastAsia="仿宋" w:hAnsi="仿宋" w:cs="楷体_GB2312"/>
          <w:b/>
          <w:color w:val="000000"/>
          <w:kern w:val="0"/>
          <w:sz w:val="30"/>
          <w:szCs w:val="30"/>
        </w:rPr>
        <w:t>2.</w:t>
      </w:r>
      <w:r w:rsidRPr="00F77F32">
        <w:rPr>
          <w:rFonts w:ascii="仿宋" w:eastAsia="仿宋" w:hAnsi="仿宋" w:cs="楷体_GB2312" w:hint="eastAsia"/>
          <w:b/>
          <w:color w:val="000000"/>
          <w:kern w:val="0"/>
          <w:sz w:val="30"/>
          <w:szCs w:val="30"/>
        </w:rPr>
        <w:t>光机电一体化技术及产业化</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装备制造业关键零部件的研究及开发；风电设备、核电设备的开发及关键零配件；新型传感器及分析检测仪器；高性能自动检测系统；先进制造核心装置及控制系统；行业专用仪器与设备；表面工程与再制造技术与装备开发；真空压合设备制造技术等。</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）先进装备制造技术关键部件，工业生产过程控制系统及产品的研究开发与推广应用；</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）新型专用机械产品研究开发；</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）专用数控设备、工业机器人及关键零部件；</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lastRenderedPageBreak/>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）汽车、新能源汽车关键零部件及配套产品研发；</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）数字化医疗仪器技术与设备的开发；</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）精密加工及成型设备；</w:t>
      </w:r>
      <w:r w:rsidRPr="002F05C9">
        <w:rPr>
          <w:rFonts w:ascii="仿宋" w:eastAsia="仿宋" w:hAnsi="仿宋" w:cs="TimesNewRomanPSMT"/>
          <w:color w:val="000000"/>
          <w:kern w:val="0"/>
          <w:sz w:val="30"/>
          <w:szCs w:val="30"/>
        </w:rPr>
        <w:t xml:space="preserve">3D </w:t>
      </w:r>
      <w:r w:rsidRPr="002F05C9">
        <w:rPr>
          <w:rFonts w:ascii="仿宋" w:eastAsia="仿宋" w:hAnsi="仿宋" w:cs="仿宋_GB2312" w:hint="eastAsia"/>
          <w:color w:val="000000"/>
          <w:kern w:val="0"/>
          <w:sz w:val="30"/>
          <w:szCs w:val="30"/>
        </w:rPr>
        <w:t>打印技术及设备；</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）数字化集成技术与高性能仪器仪表开发；</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8</w:t>
      </w:r>
      <w:r w:rsidRPr="002F05C9">
        <w:rPr>
          <w:rFonts w:ascii="仿宋" w:eastAsia="仿宋" w:hAnsi="仿宋" w:cs="仿宋_GB2312" w:hint="eastAsia"/>
          <w:color w:val="000000"/>
          <w:kern w:val="0"/>
          <w:sz w:val="30"/>
          <w:szCs w:val="30"/>
        </w:rPr>
        <w:t>）高低压输变电及控制设备；</w:t>
      </w:r>
    </w:p>
    <w:p w:rsidR="00244DFE" w:rsidRPr="002F05C9" w:rsidRDefault="00244DFE" w:rsidP="00F77F32">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9</w:t>
      </w:r>
      <w:r w:rsidRPr="002F05C9">
        <w:rPr>
          <w:rFonts w:ascii="仿宋" w:eastAsia="仿宋" w:hAnsi="仿宋" w:cs="仿宋_GB2312" w:hint="eastAsia"/>
          <w:color w:val="000000"/>
          <w:kern w:val="0"/>
          <w:sz w:val="30"/>
          <w:szCs w:val="30"/>
        </w:rPr>
        <w:t>）智能电网技术及设备。</w:t>
      </w:r>
    </w:p>
    <w:p w:rsidR="00244DFE" w:rsidRPr="00F77F32" w:rsidRDefault="00244DFE" w:rsidP="00F77F32">
      <w:pPr>
        <w:autoSpaceDE w:val="0"/>
        <w:autoSpaceDN w:val="0"/>
        <w:adjustRightInd w:val="0"/>
        <w:ind w:firstLineChars="200" w:firstLine="602"/>
        <w:jc w:val="left"/>
        <w:rPr>
          <w:rFonts w:ascii="仿宋" w:eastAsia="仿宋" w:hAnsi="仿宋" w:cs="楷体_GB2312"/>
          <w:b/>
          <w:color w:val="000000"/>
          <w:kern w:val="0"/>
          <w:sz w:val="30"/>
          <w:szCs w:val="30"/>
        </w:rPr>
      </w:pPr>
      <w:r w:rsidRPr="00F77F32">
        <w:rPr>
          <w:rFonts w:ascii="仿宋" w:eastAsia="仿宋" w:hAnsi="仿宋" w:cs="楷体_GB2312"/>
          <w:b/>
          <w:color w:val="000000"/>
          <w:kern w:val="0"/>
          <w:sz w:val="30"/>
          <w:szCs w:val="30"/>
        </w:rPr>
        <w:t>3.</w:t>
      </w:r>
      <w:r w:rsidRPr="00F77F32">
        <w:rPr>
          <w:rFonts w:ascii="仿宋" w:eastAsia="仿宋" w:hAnsi="仿宋" w:cs="楷体_GB2312" w:hint="eastAsia"/>
          <w:b/>
          <w:color w:val="000000"/>
          <w:kern w:val="0"/>
          <w:sz w:val="30"/>
          <w:szCs w:val="30"/>
        </w:rPr>
        <w:t>新材料技术及产业化</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支持和发展技术先进、环境友好、节能降耗、市场前景好的项目，鼓励支持有利于促进战略性新兴产业聚集，有利于形成产品链的项目与产品。</w:t>
      </w:r>
    </w:p>
    <w:p w:rsidR="00244DFE" w:rsidRPr="002F05C9" w:rsidRDefault="00244DFE" w:rsidP="00F77F32">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）电子信息材料：电子封装料</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电子浆料</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电子化学品；半导体发光材料与器件；平板显示材料；光伏玻璃、特种玻璃与镀膜材料；电子陶瓷材料、磁性材料、覆铜板材料。</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节能新材料：半导体照明材料；导热、储能材料；太阳能材料制备技术与产品；燃料电池电极、固体氧化物、二次电池电极膜、锂离子聚合物、储氢合金粉及其他储氢材料；气凝胶材料、生态环境材料、节能建筑材料等。</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）先进复合材料：碳</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碳复合材料</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摩擦材料</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粉末冶金材料；橡塑复合材料、树基复合材料、功能性纺织用布料、纳米材料；钛材及制备工艺、稀土材料、石墨</w:t>
      </w:r>
      <w:proofErr w:type="gramStart"/>
      <w:r w:rsidRPr="002F05C9">
        <w:rPr>
          <w:rFonts w:ascii="仿宋" w:eastAsia="仿宋" w:hAnsi="仿宋" w:cs="仿宋_GB2312" w:hint="eastAsia"/>
          <w:color w:val="000000"/>
          <w:kern w:val="0"/>
          <w:sz w:val="30"/>
          <w:szCs w:val="30"/>
        </w:rPr>
        <w:t>烯</w:t>
      </w:r>
      <w:proofErr w:type="gramEnd"/>
      <w:r w:rsidRPr="002F05C9">
        <w:rPr>
          <w:rFonts w:ascii="仿宋" w:eastAsia="仿宋" w:hAnsi="仿宋" w:cs="仿宋_GB2312" w:hint="eastAsia"/>
          <w:color w:val="000000"/>
          <w:kern w:val="0"/>
          <w:sz w:val="30"/>
          <w:szCs w:val="30"/>
        </w:rPr>
        <w:t>材料、碳纤维材料、膜材料等。</w:t>
      </w:r>
    </w:p>
    <w:p w:rsidR="00244DFE" w:rsidRPr="002F05C9" w:rsidRDefault="00244DFE" w:rsidP="005536EC">
      <w:pPr>
        <w:autoSpaceDE w:val="0"/>
        <w:autoSpaceDN w:val="0"/>
        <w:adjustRightInd w:val="0"/>
        <w:ind w:firstLineChars="150" w:firstLine="450"/>
        <w:jc w:val="left"/>
        <w:rPr>
          <w:rFonts w:ascii="仿宋" w:eastAsia="仿宋" w:hAnsi="仿宋" w:cs="楷体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）化工新材料：工程塑料、特种橡胶及制品、玻璃纤维</w:t>
      </w:r>
      <w:r w:rsidRPr="002F05C9">
        <w:rPr>
          <w:rFonts w:ascii="仿宋" w:eastAsia="仿宋" w:hAnsi="仿宋" w:cs="TimesNewRomanPSMT"/>
          <w:color w:val="000000"/>
          <w:kern w:val="0"/>
          <w:sz w:val="30"/>
          <w:szCs w:val="30"/>
        </w:rPr>
        <w:t>,</w:t>
      </w:r>
      <w:r w:rsidRPr="002F05C9">
        <w:rPr>
          <w:rFonts w:ascii="仿宋" w:eastAsia="仿宋" w:hAnsi="仿宋" w:cs="楷体_GB2312" w:hint="eastAsia"/>
          <w:color w:val="000000"/>
          <w:kern w:val="0"/>
          <w:sz w:val="30"/>
          <w:szCs w:val="30"/>
        </w:rPr>
        <w:lastRenderedPageBreak/>
        <w:t>芳纶</w:t>
      </w:r>
      <w:r w:rsidRPr="002F05C9">
        <w:rPr>
          <w:rFonts w:ascii="仿宋" w:eastAsia="仿宋" w:hAnsi="仿宋" w:cs="楷体_GB2312"/>
          <w:color w:val="000000"/>
          <w:kern w:val="0"/>
          <w:sz w:val="30"/>
          <w:szCs w:val="30"/>
        </w:rPr>
        <w:t>,</w:t>
      </w:r>
      <w:r w:rsidRPr="002F05C9">
        <w:rPr>
          <w:rFonts w:ascii="仿宋" w:eastAsia="仿宋" w:hAnsi="仿宋" w:cs="楷体_GB2312" w:hint="eastAsia"/>
          <w:color w:val="000000"/>
          <w:kern w:val="0"/>
          <w:sz w:val="30"/>
          <w:szCs w:val="30"/>
        </w:rPr>
        <w:t>碳化硅、特种纤维、特种涂料、工业助剂等。</w:t>
      </w:r>
    </w:p>
    <w:p w:rsidR="00244DFE" w:rsidRPr="005536EC" w:rsidRDefault="00244DFE" w:rsidP="005536EC">
      <w:pPr>
        <w:autoSpaceDE w:val="0"/>
        <w:autoSpaceDN w:val="0"/>
        <w:adjustRightInd w:val="0"/>
        <w:ind w:firstLineChars="200" w:firstLine="602"/>
        <w:jc w:val="left"/>
        <w:rPr>
          <w:rFonts w:ascii="仿宋" w:eastAsia="仿宋" w:hAnsi="仿宋" w:cs="楷体_GB2312"/>
          <w:b/>
          <w:color w:val="000000"/>
          <w:kern w:val="0"/>
          <w:sz w:val="30"/>
          <w:szCs w:val="30"/>
        </w:rPr>
      </w:pPr>
      <w:r w:rsidRPr="005536EC">
        <w:rPr>
          <w:rFonts w:ascii="仿宋" w:eastAsia="仿宋" w:hAnsi="仿宋" w:cs="楷体_GB2312"/>
          <w:b/>
          <w:color w:val="000000"/>
          <w:kern w:val="0"/>
          <w:sz w:val="30"/>
          <w:szCs w:val="30"/>
        </w:rPr>
        <w:t>4.</w:t>
      </w:r>
      <w:r w:rsidRPr="005536EC">
        <w:rPr>
          <w:rFonts w:ascii="仿宋" w:eastAsia="仿宋" w:hAnsi="仿宋" w:cs="楷体_GB2312" w:hint="eastAsia"/>
          <w:b/>
          <w:color w:val="000000"/>
          <w:kern w:val="0"/>
          <w:sz w:val="30"/>
          <w:szCs w:val="30"/>
        </w:rPr>
        <w:t>生物医药技术及产业化</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支持生物制品、化学制药、现代中药、医疗器械、制药装备集成技术、研发服务领域的产业化项目、共性技术攻关等。</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）中药、天然药物中有效成份，有效部位的分离制备和新发现的药物资源以及中药材新的药用部位的应用研究。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）心脑血管疾病、恶性肿瘤、感染性疾病、免疫性疾病等重大疾病及常见多发性疾病的中药新产品开发研究。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）优势中药品种的二次开发、中药新技术、新装备的集成应用研究。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）中药资源可持续与循环再利用的研究。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）新型保健药品的开发及装备研究。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）生物医药的新技术、新工艺及新产品开发研究；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）食品加工新技术、新工艺、新装备及新产品研发。</w:t>
      </w:r>
    </w:p>
    <w:p w:rsidR="00244DFE" w:rsidRPr="005536EC" w:rsidRDefault="00244DFE" w:rsidP="005536EC">
      <w:pPr>
        <w:autoSpaceDE w:val="0"/>
        <w:autoSpaceDN w:val="0"/>
        <w:adjustRightInd w:val="0"/>
        <w:ind w:firstLineChars="200" w:firstLine="602"/>
        <w:jc w:val="left"/>
        <w:rPr>
          <w:rFonts w:ascii="仿宋" w:eastAsia="仿宋" w:hAnsi="仿宋" w:cs="楷体_GB2312"/>
          <w:b/>
          <w:color w:val="000000"/>
          <w:kern w:val="0"/>
          <w:sz w:val="30"/>
          <w:szCs w:val="30"/>
        </w:rPr>
      </w:pPr>
      <w:r w:rsidRPr="005536EC">
        <w:rPr>
          <w:rFonts w:ascii="仿宋" w:eastAsia="仿宋" w:hAnsi="仿宋" w:cs="楷体_GB2312"/>
          <w:b/>
          <w:color w:val="000000"/>
          <w:kern w:val="0"/>
          <w:sz w:val="30"/>
          <w:szCs w:val="30"/>
        </w:rPr>
        <w:t>5.</w:t>
      </w:r>
      <w:r w:rsidRPr="005536EC">
        <w:rPr>
          <w:rFonts w:ascii="仿宋" w:eastAsia="仿宋" w:hAnsi="仿宋" w:cs="楷体_GB2312" w:hint="eastAsia"/>
          <w:b/>
          <w:color w:val="000000"/>
          <w:kern w:val="0"/>
          <w:sz w:val="30"/>
          <w:szCs w:val="30"/>
        </w:rPr>
        <w:t>能源化工技术及产业化</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煤化工、石油化工产业化成熟配套工艺技术研究；清洁生产技术和工业自动化技术应用。</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）煤化工产业工艺技术的开发，新能源相关新产品开发研究、产业化相关技术研究开发与推广；火电（锅炉）脱硫、脱硝技术及产品开发。</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）煤焦油、煤层气、页岩气、油页岩、煤矸石、粉煤灰综合利用技术与开发。</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lastRenderedPageBreak/>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）地热资源综合开发利用技术装备、水溶氦气提纯利用技术与装备研究。</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）以工业窑炉的新型燃烧装置、高效节能电动机、充放电产品等为关键技术的节能减排新技术及新产品、新装备研究开发。</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）生活与工业废水治理新技术研究与共性技术推广、工业固体废弃物及生活垃圾无害化处理技术与设备。</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）催化剂及助剂的工艺技术的开发与应用。</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）城市高层建筑消防设施远程监控技术研究开发，消防联动控制技术自动喷水灭火系统及新型消防装备技术开发等。</w:t>
      </w:r>
    </w:p>
    <w:p w:rsidR="00244DFE" w:rsidRPr="005536EC" w:rsidRDefault="00244DFE" w:rsidP="005536EC">
      <w:pPr>
        <w:autoSpaceDE w:val="0"/>
        <w:autoSpaceDN w:val="0"/>
        <w:adjustRightInd w:val="0"/>
        <w:ind w:firstLineChars="200" w:firstLine="602"/>
        <w:jc w:val="left"/>
        <w:rPr>
          <w:rFonts w:ascii="仿宋" w:eastAsia="仿宋" w:hAnsi="仿宋" w:cs="FZHTK--GBK1-0"/>
          <w:b/>
          <w:color w:val="000000"/>
          <w:kern w:val="0"/>
          <w:sz w:val="30"/>
          <w:szCs w:val="30"/>
        </w:rPr>
      </w:pPr>
      <w:r w:rsidRPr="005536EC">
        <w:rPr>
          <w:rFonts w:ascii="仿宋" w:eastAsia="仿宋" w:hAnsi="仿宋" w:cs="FZHTK--GBK1-0" w:hint="eastAsia"/>
          <w:b/>
          <w:color w:val="000000"/>
          <w:kern w:val="0"/>
          <w:sz w:val="30"/>
          <w:szCs w:val="30"/>
        </w:rPr>
        <w:t>三、社会发展领域</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围绕我市经济社会协调发展，可持续发展能力，科技惠民等促进社会进步重大课题，突出具有我市优势和特色中药产业及保健品，开展节能减排、治污降</w:t>
      </w:r>
      <w:proofErr w:type="gramStart"/>
      <w:r w:rsidRPr="002F05C9">
        <w:rPr>
          <w:rFonts w:ascii="仿宋" w:eastAsia="仿宋" w:hAnsi="仿宋" w:cs="仿宋_GB2312" w:hint="eastAsia"/>
          <w:color w:val="000000"/>
          <w:kern w:val="0"/>
          <w:sz w:val="30"/>
          <w:szCs w:val="30"/>
        </w:rPr>
        <w:t>霾</w:t>
      </w:r>
      <w:proofErr w:type="gramEnd"/>
      <w:r w:rsidRPr="002F05C9">
        <w:rPr>
          <w:rFonts w:ascii="仿宋" w:eastAsia="仿宋" w:hAnsi="仿宋" w:cs="仿宋_GB2312" w:hint="eastAsia"/>
          <w:color w:val="000000"/>
          <w:kern w:val="0"/>
          <w:sz w:val="30"/>
          <w:szCs w:val="30"/>
        </w:rPr>
        <w:t>和资源综合利用等的技术集成和应用示范，促进社会发展领域科技创新。优先支持：</w:t>
      </w:r>
    </w:p>
    <w:p w:rsidR="00244DFE" w:rsidRPr="002F05C9" w:rsidRDefault="00244DFE" w:rsidP="005536EC">
      <w:pPr>
        <w:autoSpaceDE w:val="0"/>
        <w:autoSpaceDN w:val="0"/>
        <w:adjustRightInd w:val="0"/>
        <w:ind w:firstLineChars="200" w:firstLine="600"/>
        <w:jc w:val="left"/>
        <w:rPr>
          <w:rFonts w:ascii="仿宋" w:eastAsia="仿宋" w:hAnsi="仿宋" w:cs="楷体_GB2312"/>
          <w:color w:val="000000"/>
          <w:kern w:val="0"/>
          <w:sz w:val="30"/>
          <w:szCs w:val="30"/>
        </w:rPr>
      </w:pPr>
      <w:r w:rsidRPr="002F05C9">
        <w:rPr>
          <w:rFonts w:ascii="仿宋" w:eastAsia="仿宋" w:hAnsi="仿宋" w:cs="楷体_GB2312"/>
          <w:color w:val="000000"/>
          <w:kern w:val="0"/>
          <w:sz w:val="30"/>
          <w:szCs w:val="30"/>
        </w:rPr>
        <w:t>1.</w:t>
      </w:r>
      <w:r w:rsidRPr="002F05C9">
        <w:rPr>
          <w:rFonts w:ascii="仿宋" w:eastAsia="仿宋" w:hAnsi="仿宋" w:cs="楷体_GB2312" w:hint="eastAsia"/>
          <w:color w:val="000000"/>
          <w:kern w:val="0"/>
          <w:sz w:val="30"/>
          <w:szCs w:val="30"/>
        </w:rPr>
        <w:t>临床诊疗保健技术及创新成果的推广示范</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）常见病多发病临床诊治新技术创新引进与应用；</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）临床疑难病、重大疾病的联合研究；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）慢性非传染性疾病防控技术研究与应用。</w:t>
      </w:r>
    </w:p>
    <w:p w:rsidR="00244DFE" w:rsidRPr="002F05C9" w:rsidRDefault="00244DFE" w:rsidP="005536EC">
      <w:pPr>
        <w:autoSpaceDE w:val="0"/>
        <w:autoSpaceDN w:val="0"/>
        <w:adjustRightInd w:val="0"/>
        <w:ind w:firstLineChars="200" w:firstLine="600"/>
        <w:jc w:val="left"/>
        <w:rPr>
          <w:rFonts w:ascii="仿宋" w:eastAsia="仿宋" w:hAnsi="仿宋" w:cs="楷体_GB2312"/>
          <w:color w:val="000000"/>
          <w:kern w:val="0"/>
          <w:sz w:val="30"/>
          <w:szCs w:val="30"/>
        </w:rPr>
      </w:pPr>
      <w:r w:rsidRPr="002F05C9">
        <w:rPr>
          <w:rFonts w:ascii="仿宋" w:eastAsia="仿宋" w:hAnsi="仿宋" w:cs="楷体_GB2312"/>
          <w:color w:val="000000"/>
          <w:kern w:val="0"/>
          <w:sz w:val="30"/>
          <w:szCs w:val="30"/>
        </w:rPr>
        <w:t>2.</w:t>
      </w:r>
      <w:r w:rsidRPr="002F05C9">
        <w:rPr>
          <w:rFonts w:ascii="仿宋" w:eastAsia="仿宋" w:hAnsi="仿宋" w:cs="楷体_GB2312" w:hint="eastAsia"/>
          <w:color w:val="000000"/>
          <w:kern w:val="0"/>
          <w:sz w:val="30"/>
          <w:szCs w:val="30"/>
        </w:rPr>
        <w:t>中药材栽培、中药饮片炮制及中药新制剂开发</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）常用中药材规范化种植共性关键技术研究；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）珍稀濒危中药材种苗驯化及快速繁殖技术；</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lastRenderedPageBreak/>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）中药饮片炮制加工及贮藏技术研究；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）疗效确切的医院制剂和以咸阳特色资源为主的民间药物的基础与应用研究。</w:t>
      </w:r>
    </w:p>
    <w:p w:rsidR="00244DFE" w:rsidRPr="005536EC" w:rsidRDefault="00244DFE" w:rsidP="005536EC">
      <w:pPr>
        <w:autoSpaceDE w:val="0"/>
        <w:autoSpaceDN w:val="0"/>
        <w:adjustRightInd w:val="0"/>
        <w:ind w:firstLineChars="200" w:firstLine="602"/>
        <w:jc w:val="left"/>
        <w:rPr>
          <w:rFonts w:ascii="仿宋" w:eastAsia="仿宋" w:hAnsi="仿宋" w:cs="楷体_GB2312"/>
          <w:b/>
          <w:color w:val="000000"/>
          <w:kern w:val="0"/>
          <w:sz w:val="30"/>
          <w:szCs w:val="30"/>
        </w:rPr>
      </w:pPr>
      <w:r w:rsidRPr="005536EC">
        <w:rPr>
          <w:rFonts w:ascii="仿宋" w:eastAsia="仿宋" w:hAnsi="仿宋" w:cs="楷体_GB2312"/>
          <w:b/>
          <w:color w:val="000000"/>
          <w:kern w:val="0"/>
          <w:sz w:val="30"/>
          <w:szCs w:val="30"/>
        </w:rPr>
        <w:t>3.</w:t>
      </w:r>
      <w:r w:rsidRPr="005536EC">
        <w:rPr>
          <w:rFonts w:ascii="仿宋" w:eastAsia="仿宋" w:hAnsi="仿宋" w:cs="楷体_GB2312" w:hint="eastAsia"/>
          <w:b/>
          <w:color w:val="000000"/>
          <w:kern w:val="0"/>
          <w:sz w:val="30"/>
          <w:szCs w:val="30"/>
        </w:rPr>
        <w:t>资源开发与环境保护</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）地下水资源的合理开发利用研究，海绵城市关键共性技术与相关应用材料研究。</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）污染物资源化利用技术、减量化技术和对生态无害化处理技术，重点加强清洁生产、节水及污水资源化利用、雾</w:t>
      </w:r>
      <w:proofErr w:type="gramStart"/>
      <w:r w:rsidRPr="002F05C9">
        <w:rPr>
          <w:rFonts w:ascii="仿宋" w:eastAsia="仿宋" w:hAnsi="仿宋" w:cs="仿宋_GB2312" w:hint="eastAsia"/>
          <w:color w:val="000000"/>
          <w:kern w:val="0"/>
          <w:sz w:val="30"/>
          <w:szCs w:val="30"/>
        </w:rPr>
        <w:t>霾</w:t>
      </w:r>
      <w:proofErr w:type="gramEnd"/>
      <w:r w:rsidRPr="002F05C9">
        <w:rPr>
          <w:rFonts w:ascii="仿宋" w:eastAsia="仿宋" w:hAnsi="仿宋" w:cs="仿宋_GB2312" w:hint="eastAsia"/>
          <w:color w:val="000000"/>
          <w:kern w:val="0"/>
          <w:sz w:val="30"/>
          <w:szCs w:val="30"/>
        </w:rPr>
        <w:t>成因机理与控制技术、垃圾焚烧和烟尘污染治理控制技术等研究。</w:t>
      </w:r>
    </w:p>
    <w:p w:rsidR="00244DFE" w:rsidRPr="005536EC" w:rsidRDefault="00244DFE" w:rsidP="005536EC">
      <w:pPr>
        <w:autoSpaceDE w:val="0"/>
        <w:autoSpaceDN w:val="0"/>
        <w:adjustRightInd w:val="0"/>
        <w:ind w:firstLineChars="200" w:firstLine="602"/>
        <w:jc w:val="left"/>
        <w:rPr>
          <w:rFonts w:ascii="仿宋" w:eastAsia="仿宋" w:hAnsi="仿宋" w:cs="楷体_GB2312"/>
          <w:b/>
          <w:color w:val="000000"/>
          <w:kern w:val="0"/>
          <w:sz w:val="30"/>
          <w:szCs w:val="30"/>
        </w:rPr>
      </w:pPr>
      <w:r w:rsidRPr="005536EC">
        <w:rPr>
          <w:rFonts w:ascii="仿宋" w:eastAsia="仿宋" w:hAnsi="仿宋" w:cs="楷体_GB2312"/>
          <w:b/>
          <w:color w:val="000000"/>
          <w:kern w:val="0"/>
          <w:sz w:val="30"/>
          <w:szCs w:val="30"/>
        </w:rPr>
        <w:t>4.</w:t>
      </w:r>
      <w:r w:rsidRPr="005536EC">
        <w:rPr>
          <w:rFonts w:ascii="仿宋" w:eastAsia="仿宋" w:hAnsi="仿宋" w:cs="楷体_GB2312" w:hint="eastAsia"/>
          <w:b/>
          <w:color w:val="000000"/>
          <w:kern w:val="0"/>
          <w:sz w:val="30"/>
          <w:szCs w:val="30"/>
        </w:rPr>
        <w:t>科技惠民先进适用技术成果应用与示范</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）常见病和多发病高效诊治、生殖健康、中医药和民族医药、远程医疗等技术的转化应用。</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）生态治理与恢复、大气等污染控制、治污降</w:t>
      </w:r>
      <w:proofErr w:type="gramStart"/>
      <w:r w:rsidRPr="002F05C9">
        <w:rPr>
          <w:rFonts w:ascii="仿宋" w:eastAsia="仿宋" w:hAnsi="仿宋" w:cs="仿宋_GB2312" w:hint="eastAsia"/>
          <w:color w:val="000000"/>
          <w:kern w:val="0"/>
          <w:sz w:val="30"/>
          <w:szCs w:val="30"/>
        </w:rPr>
        <w:t>霾</w:t>
      </w:r>
      <w:proofErr w:type="gramEnd"/>
      <w:r w:rsidRPr="002F05C9">
        <w:rPr>
          <w:rFonts w:ascii="仿宋" w:eastAsia="仿宋" w:hAnsi="仿宋" w:cs="仿宋_GB2312" w:hint="eastAsia"/>
          <w:color w:val="000000"/>
          <w:kern w:val="0"/>
          <w:sz w:val="30"/>
          <w:szCs w:val="30"/>
        </w:rPr>
        <w:t>、饮用水保障、土壤污染治理、垃圾与污泥处理、新能源利用、节能环保等技术的转化应用。</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）食品安全检测、监测、溯源关键技术研究与应用推广。</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）开展安全生产技术标准、深部矿井隐蔽灾害探测与治理技术，安全生产管控一体化技术与应用。</w:t>
      </w:r>
    </w:p>
    <w:p w:rsidR="00244DFE" w:rsidRPr="005536EC" w:rsidRDefault="00244DFE" w:rsidP="005536EC">
      <w:pPr>
        <w:autoSpaceDE w:val="0"/>
        <w:autoSpaceDN w:val="0"/>
        <w:adjustRightInd w:val="0"/>
        <w:ind w:firstLineChars="200" w:firstLine="602"/>
        <w:jc w:val="left"/>
        <w:rPr>
          <w:rFonts w:ascii="仿宋" w:eastAsia="仿宋" w:hAnsi="仿宋" w:cs="楷体_GB2312"/>
          <w:b/>
          <w:color w:val="000000"/>
          <w:kern w:val="0"/>
          <w:sz w:val="30"/>
          <w:szCs w:val="30"/>
        </w:rPr>
      </w:pPr>
      <w:r w:rsidRPr="005536EC">
        <w:rPr>
          <w:rFonts w:ascii="仿宋" w:eastAsia="仿宋" w:hAnsi="仿宋" w:cs="楷体_GB2312"/>
          <w:b/>
          <w:color w:val="000000"/>
          <w:kern w:val="0"/>
          <w:sz w:val="30"/>
          <w:szCs w:val="30"/>
        </w:rPr>
        <w:t>5.</w:t>
      </w:r>
      <w:r w:rsidRPr="005536EC">
        <w:rPr>
          <w:rFonts w:ascii="仿宋" w:eastAsia="仿宋" w:hAnsi="仿宋" w:cs="楷体_GB2312" w:hint="eastAsia"/>
          <w:b/>
          <w:color w:val="000000"/>
          <w:kern w:val="0"/>
          <w:sz w:val="30"/>
          <w:szCs w:val="30"/>
        </w:rPr>
        <w:t>管理与软科学研究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）咸阳市小</w:t>
      </w:r>
      <w:proofErr w:type="gramStart"/>
      <w:r w:rsidRPr="002F05C9">
        <w:rPr>
          <w:rFonts w:ascii="仿宋" w:eastAsia="仿宋" w:hAnsi="仿宋" w:cs="仿宋_GB2312" w:hint="eastAsia"/>
          <w:color w:val="000000"/>
          <w:kern w:val="0"/>
          <w:sz w:val="30"/>
          <w:szCs w:val="30"/>
        </w:rPr>
        <w:t>微企业</w:t>
      </w:r>
      <w:proofErr w:type="gramEnd"/>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双创</w:t>
      </w:r>
      <w:r w:rsidRPr="002F05C9">
        <w:rPr>
          <w:rFonts w:ascii="仿宋" w:eastAsia="仿宋" w:hAnsi="仿宋" w:cs="TimesNewRomanPSMT" w:hint="eastAsia"/>
          <w:color w:val="000000"/>
          <w:kern w:val="0"/>
          <w:sz w:val="30"/>
          <w:szCs w:val="30"/>
        </w:rPr>
        <w:t>”</w:t>
      </w:r>
      <w:r w:rsidRPr="002F05C9">
        <w:rPr>
          <w:rFonts w:ascii="仿宋" w:eastAsia="仿宋" w:hAnsi="仿宋" w:cs="仿宋_GB2312" w:hint="eastAsia"/>
          <w:color w:val="000000"/>
          <w:kern w:val="0"/>
          <w:sz w:val="30"/>
          <w:szCs w:val="30"/>
        </w:rPr>
        <w:t>平台与校地联动机制构建研究；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）企业科技投入与产出影响因素分析与研究；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）大数据技术对两化深度融合的影响及对策研究；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lastRenderedPageBreak/>
        <w:t>（</w:t>
      </w: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）经济新常态下咸阳市产业融合问题原因及对策研究；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）咸阳科技金融创新及风险投资发展研究；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）咸阳科技服务业</w:t>
      </w:r>
      <w:proofErr w:type="gramStart"/>
      <w:r w:rsidRPr="002F05C9">
        <w:rPr>
          <w:rFonts w:ascii="仿宋" w:eastAsia="仿宋" w:hAnsi="仿宋" w:cs="仿宋_GB2312" w:hint="eastAsia"/>
          <w:color w:val="000000"/>
          <w:kern w:val="0"/>
          <w:sz w:val="30"/>
          <w:szCs w:val="30"/>
        </w:rPr>
        <w:t>态创新</w:t>
      </w:r>
      <w:proofErr w:type="gramEnd"/>
      <w:r w:rsidRPr="002F05C9">
        <w:rPr>
          <w:rFonts w:ascii="仿宋" w:eastAsia="仿宋" w:hAnsi="仿宋" w:cs="仿宋_GB2312" w:hint="eastAsia"/>
          <w:color w:val="000000"/>
          <w:kern w:val="0"/>
          <w:sz w:val="30"/>
          <w:szCs w:val="30"/>
        </w:rPr>
        <w:t>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）咸阳市现代农业发展的模式与路径研究；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8</w:t>
      </w:r>
      <w:r w:rsidRPr="002F05C9">
        <w:rPr>
          <w:rFonts w:ascii="仿宋" w:eastAsia="仿宋" w:hAnsi="仿宋" w:cs="仿宋_GB2312" w:hint="eastAsia"/>
          <w:color w:val="000000"/>
          <w:kern w:val="0"/>
          <w:sz w:val="30"/>
          <w:szCs w:val="30"/>
        </w:rPr>
        <w:t>）咸阳市城市化进程与城市生态环境变化、治污降</w:t>
      </w:r>
      <w:proofErr w:type="gramStart"/>
      <w:r w:rsidRPr="002F05C9">
        <w:rPr>
          <w:rFonts w:ascii="仿宋" w:eastAsia="仿宋" w:hAnsi="仿宋" w:cs="仿宋_GB2312" w:hint="eastAsia"/>
          <w:color w:val="000000"/>
          <w:kern w:val="0"/>
          <w:sz w:val="30"/>
          <w:szCs w:val="30"/>
        </w:rPr>
        <w:t>霾</w:t>
      </w:r>
      <w:proofErr w:type="gramEnd"/>
      <w:r w:rsidRPr="002F05C9">
        <w:rPr>
          <w:rFonts w:ascii="仿宋" w:eastAsia="仿宋" w:hAnsi="仿宋" w:cs="仿宋_GB2312" w:hint="eastAsia"/>
          <w:color w:val="000000"/>
          <w:kern w:val="0"/>
          <w:sz w:val="30"/>
          <w:szCs w:val="30"/>
        </w:rPr>
        <w:t>成因基理研究；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9</w:t>
      </w:r>
      <w:r w:rsidRPr="002F05C9">
        <w:rPr>
          <w:rFonts w:ascii="仿宋" w:eastAsia="仿宋" w:hAnsi="仿宋" w:cs="仿宋_GB2312" w:hint="eastAsia"/>
          <w:color w:val="000000"/>
          <w:kern w:val="0"/>
          <w:sz w:val="30"/>
          <w:szCs w:val="30"/>
        </w:rPr>
        <w:t>）咸阳市健康服务业发展现状与对策研究；</w:t>
      </w:r>
    </w:p>
    <w:p w:rsidR="00244DFE" w:rsidRPr="002F05C9" w:rsidRDefault="00244DFE" w:rsidP="005536EC">
      <w:pPr>
        <w:autoSpaceDE w:val="0"/>
        <w:autoSpaceDN w:val="0"/>
        <w:adjustRightInd w:val="0"/>
        <w:ind w:firstLineChars="100" w:firstLine="3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w:t>
      </w:r>
      <w:r w:rsidRPr="002F05C9">
        <w:rPr>
          <w:rFonts w:ascii="仿宋" w:eastAsia="仿宋" w:hAnsi="仿宋" w:cs="TimesNewRomanPSMT"/>
          <w:color w:val="000000"/>
          <w:kern w:val="0"/>
          <w:sz w:val="30"/>
          <w:szCs w:val="30"/>
        </w:rPr>
        <w:t>10</w:t>
      </w:r>
      <w:r w:rsidRPr="002F05C9">
        <w:rPr>
          <w:rFonts w:ascii="仿宋" w:eastAsia="仿宋" w:hAnsi="仿宋" w:cs="仿宋_GB2312" w:hint="eastAsia"/>
          <w:color w:val="000000"/>
          <w:kern w:val="0"/>
          <w:sz w:val="30"/>
          <w:szCs w:val="30"/>
        </w:rPr>
        <w:t>）供给侧结构性改革背景下标准和知识产权支撑产业转型升级的路径与对策研究。</w:t>
      </w:r>
    </w:p>
    <w:p w:rsidR="00244DFE" w:rsidRPr="005536EC" w:rsidRDefault="00244DFE" w:rsidP="005536EC">
      <w:pPr>
        <w:autoSpaceDE w:val="0"/>
        <w:autoSpaceDN w:val="0"/>
        <w:adjustRightInd w:val="0"/>
        <w:ind w:firstLineChars="200" w:firstLine="602"/>
        <w:jc w:val="left"/>
        <w:rPr>
          <w:rFonts w:ascii="仿宋" w:eastAsia="仿宋" w:hAnsi="仿宋" w:cs="FZHTK--GBK1-0"/>
          <w:b/>
          <w:color w:val="000000"/>
          <w:kern w:val="0"/>
          <w:sz w:val="30"/>
          <w:szCs w:val="30"/>
        </w:rPr>
      </w:pPr>
      <w:r w:rsidRPr="005536EC">
        <w:rPr>
          <w:rFonts w:ascii="仿宋" w:eastAsia="仿宋" w:hAnsi="仿宋" w:cs="FZHTK--GBK1-0" w:hint="eastAsia"/>
          <w:b/>
          <w:color w:val="000000"/>
          <w:kern w:val="0"/>
          <w:sz w:val="30"/>
          <w:szCs w:val="30"/>
        </w:rPr>
        <w:t>四、申报条件和要求</w:t>
      </w:r>
    </w:p>
    <w:p w:rsidR="00244DFE" w:rsidRPr="002F05C9" w:rsidRDefault="00244DFE" w:rsidP="005536EC">
      <w:pPr>
        <w:autoSpaceDE w:val="0"/>
        <w:autoSpaceDN w:val="0"/>
        <w:adjustRightInd w:val="0"/>
        <w:ind w:firstLineChars="150" w:firstLine="450"/>
        <w:jc w:val="left"/>
        <w:rPr>
          <w:rFonts w:ascii="仿宋" w:eastAsia="仿宋" w:hAnsi="仿宋" w:cs="仿宋_GB2312"/>
          <w:color w:val="000000"/>
          <w:kern w:val="0"/>
          <w:sz w:val="30"/>
          <w:szCs w:val="30"/>
        </w:rPr>
      </w:pPr>
      <w:r w:rsidRPr="005536EC">
        <w:rPr>
          <w:rFonts w:ascii="仿宋" w:eastAsia="仿宋" w:hAnsi="仿宋" w:cs="TimesNewRomanPSMT"/>
          <w:color w:val="000000"/>
          <w:kern w:val="0"/>
          <w:sz w:val="30"/>
          <w:szCs w:val="30"/>
        </w:rPr>
        <w:t>1.</w:t>
      </w:r>
      <w:r w:rsidRPr="005536EC">
        <w:rPr>
          <w:rFonts w:ascii="仿宋" w:eastAsia="仿宋" w:hAnsi="仿宋" w:cs="仿宋_GB2312" w:hint="eastAsia"/>
          <w:color w:val="000000"/>
          <w:kern w:val="0"/>
          <w:sz w:val="30"/>
          <w:szCs w:val="30"/>
        </w:rPr>
        <w:t>申报条件，</w:t>
      </w:r>
      <w:r w:rsidRPr="002F05C9">
        <w:rPr>
          <w:rFonts w:ascii="仿宋" w:eastAsia="仿宋" w:hAnsi="仿宋" w:cs="仿宋_GB2312" w:hint="eastAsia"/>
          <w:color w:val="000000"/>
          <w:kern w:val="0"/>
          <w:sz w:val="30"/>
          <w:szCs w:val="30"/>
        </w:rPr>
        <w:t>申报本计划的项目，必须围绕全市经济社会发展中的难点和制约行业技术进步的关键问题设计课题，申报项目应具有一定的科学性、先进性和实用性。农业类、社会发展类、推广类的项目，其科技含量必须居于市内本行业技术水平前沿，在技术上要有创新、有进步。工业类项目，其科技水平应具有省内先进以上水平；项目以解决制约行业发展的关键共性技术为重点，其成果能</w:t>
      </w:r>
      <w:r w:rsidR="002E19A9">
        <w:rPr>
          <w:rFonts w:ascii="仿宋" w:eastAsia="仿宋" w:hAnsi="仿宋" w:cs="仿宋_GB2312" w:hint="eastAsia"/>
          <w:color w:val="000000"/>
          <w:kern w:val="0"/>
          <w:sz w:val="30"/>
          <w:szCs w:val="30"/>
        </w:rPr>
        <w:t>率</w:t>
      </w:r>
      <w:bookmarkStart w:id="0" w:name="_GoBack"/>
      <w:bookmarkEnd w:id="0"/>
      <w:r w:rsidRPr="002F05C9">
        <w:rPr>
          <w:rFonts w:ascii="仿宋" w:eastAsia="仿宋" w:hAnsi="仿宋" w:cs="仿宋_GB2312" w:hint="eastAsia"/>
          <w:color w:val="000000"/>
          <w:kern w:val="0"/>
          <w:sz w:val="30"/>
          <w:szCs w:val="30"/>
        </w:rPr>
        <w:t>先在当地或本单位应用。科研单位、高等院校选择项目应与咸阳经济社会发展密切相关</w:t>
      </w:r>
      <w:proofErr w:type="gramStart"/>
      <w:r w:rsidRPr="002F05C9">
        <w:rPr>
          <w:rFonts w:ascii="仿宋" w:eastAsia="仿宋" w:hAnsi="仿宋" w:cs="仿宋_GB2312" w:hint="eastAsia"/>
          <w:color w:val="000000"/>
          <w:kern w:val="0"/>
          <w:sz w:val="30"/>
          <w:szCs w:val="30"/>
        </w:rPr>
        <w:t>且成果</w:t>
      </w:r>
      <w:proofErr w:type="gramEnd"/>
      <w:r w:rsidRPr="002F05C9">
        <w:rPr>
          <w:rFonts w:ascii="仿宋" w:eastAsia="仿宋" w:hAnsi="仿宋" w:cs="仿宋_GB2312" w:hint="eastAsia"/>
          <w:color w:val="000000"/>
          <w:kern w:val="0"/>
          <w:sz w:val="30"/>
          <w:szCs w:val="30"/>
        </w:rPr>
        <w:t>已经在我市转化或今后可能在咸阳转化的项目，申报材料中有成果应用、转化方案，按照各类计划申报限额组织好项目的筛选审查上报（限额申报范围另行通知）。自然科学基础研究类项目，原则上应申报国家、省级自然科学研究基金，本计划不予受理。</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lastRenderedPageBreak/>
        <w:t>2.</w:t>
      </w:r>
      <w:r w:rsidRPr="002F05C9">
        <w:rPr>
          <w:rFonts w:ascii="仿宋" w:eastAsia="仿宋" w:hAnsi="仿宋" w:cs="仿宋_GB2312" w:hint="eastAsia"/>
          <w:color w:val="000000"/>
          <w:kern w:val="0"/>
          <w:sz w:val="30"/>
          <w:szCs w:val="30"/>
        </w:rPr>
        <w:t>申报单位具有独立法人资格，资信可靠，能满足实施项目所需的研发条件与经费保障。对所报材料的真实性负责。申报项目均须填写项目申请书、项目建议表、项目可行性分析报告（项目申报表、项目建议表可在市科技信息网下载），加盖本单位公章。在</w:t>
      </w:r>
      <w:proofErr w:type="gramStart"/>
      <w:r w:rsidRPr="002F05C9">
        <w:rPr>
          <w:rFonts w:ascii="仿宋" w:eastAsia="仿宋" w:hAnsi="仿宋" w:cs="仿宋_GB2312" w:hint="eastAsia"/>
          <w:color w:val="000000"/>
          <w:kern w:val="0"/>
          <w:sz w:val="30"/>
          <w:szCs w:val="30"/>
        </w:rPr>
        <w:t>研</w:t>
      </w:r>
      <w:proofErr w:type="gramEnd"/>
      <w:r w:rsidRPr="002F05C9">
        <w:rPr>
          <w:rFonts w:ascii="仿宋" w:eastAsia="仿宋" w:hAnsi="仿宋" w:cs="仿宋_GB2312" w:hint="eastAsia"/>
          <w:color w:val="000000"/>
          <w:kern w:val="0"/>
          <w:sz w:val="30"/>
          <w:szCs w:val="30"/>
        </w:rPr>
        <w:t>或未结题的市级科技计划项目负责人，不再申报新项目；需要续接的项目，要对项目进展情况进行总结并提出续接申请。一位项目负责人只能申报一个项目。</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农业科技攻关与应用推广、工业科技攻关与集成应用、社会发展科技攻关推广应用、市科技成果推广计划、市重点新产品计划都统一采用咸阳市科技计划项目申报书、建议表、可行性研究报告格式。</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咸阳市科学技术研究攻关计划项目完成后，必须在陕西省科技资源中心咸阳分中心进行成果登记，没有进行成果登记的项目，不予进行结题、验收，将会影响项目负责人项目承担单位承担市级科技计划项目的信用。</w:t>
      </w:r>
    </w:p>
    <w:p w:rsidR="00244DFE" w:rsidRPr="002F05C9" w:rsidRDefault="00244DFE" w:rsidP="005536EC">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项目推荐单位对申报项目进行审查、填写推荐意见，分类汇总、盖章后将项目电子版和书面申报材料一并报送。所有书面材料一式六份，按项目建议表、申请书、可行性研究报告及银行开户许可证（复印件）的顺序装订在一起，不要另行加装、制</w:t>
      </w:r>
      <w:r w:rsidR="004657AA">
        <w:rPr>
          <w:rFonts w:ascii="仿宋" w:eastAsia="仿宋" w:hAnsi="仿宋" w:cs="仿宋_GB2312" w:hint="eastAsia"/>
          <w:color w:val="000000"/>
          <w:kern w:val="0"/>
          <w:sz w:val="30"/>
          <w:szCs w:val="30"/>
        </w:rPr>
        <w:t>作</w:t>
      </w:r>
      <w:r w:rsidRPr="002F05C9">
        <w:rPr>
          <w:rFonts w:ascii="仿宋" w:eastAsia="仿宋" w:hAnsi="仿宋" w:cs="仿宋_GB2312" w:hint="eastAsia"/>
          <w:color w:val="000000"/>
          <w:kern w:val="0"/>
          <w:sz w:val="30"/>
          <w:szCs w:val="30"/>
        </w:rPr>
        <w:t>其它材质封面。材料报送至陕西省科技资源中心咸阳分中心，也可在市政务大厅科技局窗口申报。同时报市财政局教科文科（一份）。</w:t>
      </w:r>
    </w:p>
    <w:p w:rsidR="00244DFE" w:rsidRPr="004657AA" w:rsidRDefault="00244DFE" w:rsidP="00F13B2E">
      <w:pPr>
        <w:autoSpaceDE w:val="0"/>
        <w:autoSpaceDN w:val="0"/>
        <w:adjustRightInd w:val="0"/>
        <w:jc w:val="center"/>
        <w:rPr>
          <w:rFonts w:ascii="黑体" w:eastAsia="黑体" w:hAnsi="黑体" w:cs="FZHTK--GBK1-0"/>
          <w:color w:val="000000"/>
          <w:kern w:val="0"/>
          <w:sz w:val="44"/>
          <w:szCs w:val="44"/>
        </w:rPr>
      </w:pPr>
      <w:r w:rsidRPr="004657AA">
        <w:rPr>
          <w:rFonts w:ascii="黑体" w:eastAsia="黑体" w:hAnsi="黑体" w:cs="FZHTK--GBK1-0" w:hint="eastAsia"/>
          <w:color w:val="000000"/>
          <w:kern w:val="0"/>
          <w:sz w:val="44"/>
          <w:szCs w:val="44"/>
        </w:rPr>
        <w:lastRenderedPageBreak/>
        <w:t>咸阳市重大科技专项计划</w:t>
      </w:r>
    </w:p>
    <w:p w:rsidR="00F13B2E" w:rsidRPr="002F05C9" w:rsidRDefault="00F13B2E" w:rsidP="00F13B2E">
      <w:pPr>
        <w:autoSpaceDE w:val="0"/>
        <w:autoSpaceDN w:val="0"/>
        <w:adjustRightInd w:val="0"/>
        <w:jc w:val="center"/>
        <w:rPr>
          <w:rFonts w:ascii="黑体" w:eastAsia="黑体" w:hAnsi="黑体" w:cs="FZHTK--GBK1-0"/>
          <w:color w:val="000000"/>
          <w:kern w:val="0"/>
          <w:sz w:val="30"/>
          <w:szCs w:val="30"/>
        </w:rPr>
      </w:pP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 xml:space="preserve">2017 </w:t>
      </w:r>
      <w:r w:rsidRPr="002F05C9">
        <w:rPr>
          <w:rFonts w:ascii="仿宋" w:eastAsia="仿宋" w:hAnsi="仿宋" w:cs="仿宋_GB2312" w:hint="eastAsia"/>
          <w:color w:val="000000"/>
          <w:kern w:val="0"/>
          <w:sz w:val="30"/>
          <w:szCs w:val="30"/>
        </w:rPr>
        <w:t>年度全市重大科技专项立足于爬坡过坎，追赶超越，以产学研用合作项目统筹科技资源，加快关键共性技术研究，围绕产业</w:t>
      </w:r>
      <w:proofErr w:type="gramStart"/>
      <w:r w:rsidRPr="002F05C9">
        <w:rPr>
          <w:rFonts w:ascii="仿宋" w:eastAsia="仿宋" w:hAnsi="仿宋" w:cs="仿宋_GB2312" w:hint="eastAsia"/>
          <w:color w:val="000000"/>
          <w:kern w:val="0"/>
          <w:sz w:val="30"/>
          <w:szCs w:val="30"/>
        </w:rPr>
        <w:t>链部署</w:t>
      </w:r>
      <w:proofErr w:type="gramEnd"/>
      <w:r w:rsidRPr="002F05C9">
        <w:rPr>
          <w:rFonts w:ascii="仿宋" w:eastAsia="仿宋" w:hAnsi="仿宋" w:cs="仿宋_GB2312" w:hint="eastAsia"/>
          <w:color w:val="000000"/>
          <w:kern w:val="0"/>
          <w:sz w:val="30"/>
          <w:szCs w:val="30"/>
        </w:rPr>
        <w:t>创新链，围绕创新链培育产业链，着力培育成长性好、增值潜力大的高新技术产业，依靠科技创新改造提升传统产业技术和产品，资源主导型产业关键技术链与产业链延伸到重大项目，开发一批科技创新产品，培育新的经济增长点，辐射带动我市现代产业快速发展。支持的方向与重点领域：</w:t>
      </w:r>
    </w:p>
    <w:p w:rsidR="00244DFE" w:rsidRPr="004657AA" w:rsidRDefault="00244DFE" w:rsidP="004657AA">
      <w:pPr>
        <w:autoSpaceDE w:val="0"/>
        <w:autoSpaceDN w:val="0"/>
        <w:adjustRightInd w:val="0"/>
        <w:ind w:firstLineChars="200" w:firstLine="602"/>
        <w:jc w:val="left"/>
        <w:rPr>
          <w:rFonts w:ascii="仿宋" w:eastAsia="仿宋" w:hAnsi="仿宋" w:cs="FZHTK--GBK1-0"/>
          <w:b/>
          <w:color w:val="000000"/>
          <w:kern w:val="0"/>
          <w:sz w:val="30"/>
          <w:szCs w:val="30"/>
        </w:rPr>
      </w:pPr>
      <w:r w:rsidRPr="004657AA">
        <w:rPr>
          <w:rFonts w:ascii="仿宋" w:eastAsia="仿宋" w:hAnsi="仿宋" w:cs="FZHTK--GBK1-0" w:hint="eastAsia"/>
          <w:b/>
          <w:color w:val="000000"/>
          <w:kern w:val="0"/>
          <w:sz w:val="30"/>
          <w:szCs w:val="30"/>
        </w:rPr>
        <w:t>一、围绕我市工业产业领域，重点支持</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战略新兴产业和创新产品（群）开发；支持资源主导型产业关键技术（链）研发及产业化；支持高新技术改造提升传统产业，优先支持产学研合作或拥有自主知识产权且能够形成新的财源税源的项目。壮大特色优势产业，培育战略新兴产业。</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电子信息领域：集成电路设计</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现代通信技术及设备</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嵌入式软件</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两化社会变革融合示范；新型平板显示器件；电子材料；电子元器件等。</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先进制造领域：现代集成制造技术及设备；精密高效加工和成形设备；智能化仪器仪表；工业机器人及主要零部件；高压输变电及控制设备；汽车、新能源汽车关键零部件制造技术与产品；新型医疗器械技术及产品，航空与船舶制造关键技术与产品开发；新型农业设备制造技术与产品；新型机械基础件与标准件</w:t>
      </w:r>
      <w:r w:rsidRPr="002F05C9">
        <w:rPr>
          <w:rFonts w:ascii="仿宋" w:eastAsia="仿宋" w:hAnsi="仿宋" w:cs="仿宋_GB2312" w:hint="eastAsia"/>
          <w:color w:val="000000"/>
          <w:kern w:val="0"/>
          <w:sz w:val="30"/>
          <w:szCs w:val="30"/>
        </w:rPr>
        <w:lastRenderedPageBreak/>
        <w:t>产品；智能制造与再制造技术及产品等。</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新能源与节能环保领域：可再生能源利用技术与高效节能技术；半导体照明</w:t>
      </w:r>
      <w:r w:rsidRPr="002F05C9">
        <w:rPr>
          <w:rFonts w:ascii="仿宋" w:eastAsia="仿宋" w:hAnsi="仿宋" w:cs="TimesNewRomanPSMT"/>
          <w:color w:val="000000"/>
          <w:kern w:val="0"/>
          <w:sz w:val="30"/>
          <w:szCs w:val="30"/>
        </w:rPr>
        <w:t>(LED)</w:t>
      </w:r>
      <w:r w:rsidRPr="002F05C9">
        <w:rPr>
          <w:rFonts w:ascii="仿宋" w:eastAsia="仿宋" w:hAnsi="仿宋" w:cs="仿宋_GB2312" w:hint="eastAsia"/>
          <w:color w:val="000000"/>
          <w:kern w:val="0"/>
          <w:sz w:val="30"/>
          <w:szCs w:val="30"/>
        </w:rPr>
        <w:t>技术；煤炭及伴生资源综合利用；煤油转化及煤气转化技术与设备，煤化工等。</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、新材料领域：金属复合材料、非金属材料、纳米材料；高分子材料；新能源材料；电子功能材料；精细化工技术及产品等。</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传统产业转型升级：以促进产业转型升级、提升企业创新能力为目标，加强产业共性和关键技术推广应用，延长产业链，促进节能减排，提高资源利用率。重点支持绿色建筑关键技术与设备，建筑垃圾处置与资源化利用关键技术与设备，新型建筑陶瓷、玻璃纤维、墙</w:t>
      </w:r>
      <w:proofErr w:type="gramStart"/>
      <w:r w:rsidRPr="002F05C9">
        <w:rPr>
          <w:rFonts w:ascii="仿宋" w:eastAsia="仿宋" w:hAnsi="仿宋" w:cs="仿宋_GB2312" w:hint="eastAsia"/>
          <w:color w:val="000000"/>
          <w:kern w:val="0"/>
          <w:sz w:val="30"/>
          <w:szCs w:val="30"/>
        </w:rPr>
        <w:t>体材料技术</w:t>
      </w:r>
      <w:proofErr w:type="gramEnd"/>
      <w:r w:rsidRPr="002F05C9">
        <w:rPr>
          <w:rFonts w:ascii="仿宋" w:eastAsia="仿宋" w:hAnsi="仿宋" w:cs="仿宋_GB2312" w:hint="eastAsia"/>
          <w:color w:val="000000"/>
          <w:kern w:val="0"/>
          <w:sz w:val="30"/>
          <w:szCs w:val="30"/>
        </w:rPr>
        <w:t>及设备；功能食品研发，利用生物技术、清洁生产技术、资源综合利用技术等提升食品工业技术进步的创新类工艺技术研究应用；食品精深加工设备及</w:t>
      </w:r>
      <w:proofErr w:type="gramStart"/>
      <w:r w:rsidRPr="002F05C9">
        <w:rPr>
          <w:rFonts w:ascii="仿宋" w:eastAsia="仿宋" w:hAnsi="仿宋" w:cs="仿宋_GB2312" w:hint="eastAsia"/>
          <w:color w:val="000000"/>
          <w:kern w:val="0"/>
          <w:sz w:val="30"/>
          <w:szCs w:val="30"/>
        </w:rPr>
        <w:t>茯</w:t>
      </w:r>
      <w:proofErr w:type="gramEnd"/>
      <w:r w:rsidRPr="002F05C9">
        <w:rPr>
          <w:rFonts w:ascii="仿宋" w:eastAsia="仿宋" w:hAnsi="仿宋" w:cs="仿宋_GB2312" w:hint="eastAsia"/>
          <w:color w:val="000000"/>
          <w:kern w:val="0"/>
          <w:sz w:val="30"/>
          <w:szCs w:val="30"/>
        </w:rPr>
        <w:t>茶新技术及产品；纺织服装产业重点支持新技术、新工艺应用与新装备开发、功能面料设计系统等。</w:t>
      </w:r>
    </w:p>
    <w:p w:rsidR="00244DFE" w:rsidRPr="002F05C9" w:rsidRDefault="00244DFE" w:rsidP="004657AA">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创新药物研究及关键技术应用；新型制剂、中成药大品种二次开发研究；新型医疗器械关键技术及产品；中药饮片炮制工艺及设备开发研制；中药制药关键共性技术研究。</w:t>
      </w:r>
    </w:p>
    <w:p w:rsidR="00244DFE" w:rsidRPr="004657AA" w:rsidRDefault="00244DFE" w:rsidP="004657AA">
      <w:pPr>
        <w:autoSpaceDE w:val="0"/>
        <w:autoSpaceDN w:val="0"/>
        <w:adjustRightInd w:val="0"/>
        <w:ind w:firstLineChars="200" w:firstLine="602"/>
        <w:jc w:val="left"/>
        <w:rPr>
          <w:rFonts w:ascii="仿宋" w:eastAsia="仿宋" w:hAnsi="仿宋" w:cs="FZHTK--GBK1-0"/>
          <w:b/>
          <w:color w:val="000000"/>
          <w:kern w:val="0"/>
          <w:sz w:val="30"/>
          <w:szCs w:val="30"/>
        </w:rPr>
      </w:pPr>
      <w:r w:rsidRPr="004657AA">
        <w:rPr>
          <w:rFonts w:ascii="仿宋" w:eastAsia="仿宋" w:hAnsi="仿宋" w:cs="FZHTK--GBK1-0" w:hint="eastAsia"/>
          <w:b/>
          <w:color w:val="000000"/>
          <w:kern w:val="0"/>
          <w:sz w:val="30"/>
          <w:szCs w:val="30"/>
        </w:rPr>
        <w:t>二、农业重大科技项目重点支持</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围绕农牧业良种繁育与示范，有机农产品生产及现代物流，互联网</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现代农业，功能性食品与加工产业链、新型环保农资产</w:t>
      </w:r>
      <w:r w:rsidRPr="002F05C9">
        <w:rPr>
          <w:rFonts w:ascii="仿宋" w:eastAsia="仿宋" w:hAnsi="仿宋" w:cs="仿宋_GB2312" w:hint="eastAsia"/>
          <w:color w:val="000000"/>
          <w:kern w:val="0"/>
          <w:sz w:val="30"/>
          <w:szCs w:val="30"/>
        </w:rPr>
        <w:lastRenderedPageBreak/>
        <w:t>业链、都市</w:t>
      </w:r>
      <w:proofErr w:type="gramStart"/>
      <w:r w:rsidRPr="002F05C9">
        <w:rPr>
          <w:rFonts w:ascii="仿宋" w:eastAsia="仿宋" w:hAnsi="仿宋" w:cs="仿宋_GB2312" w:hint="eastAsia"/>
          <w:color w:val="000000"/>
          <w:kern w:val="0"/>
          <w:sz w:val="30"/>
          <w:szCs w:val="30"/>
        </w:rPr>
        <w:t>型现代</w:t>
      </w:r>
      <w:proofErr w:type="gramEnd"/>
      <w:r w:rsidRPr="002F05C9">
        <w:rPr>
          <w:rFonts w:ascii="仿宋" w:eastAsia="仿宋" w:hAnsi="仿宋" w:cs="仿宋_GB2312" w:hint="eastAsia"/>
          <w:color w:val="000000"/>
          <w:kern w:val="0"/>
          <w:sz w:val="30"/>
          <w:szCs w:val="30"/>
        </w:rPr>
        <w:t>农业产业链及农业科技示范园区提升等部署的重点创新链项目，支撑优势农业产业转型升级。</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农作物优异种质资源引进、优系创制及利用技术；</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粮油优质高产高效生产关键技术集成创新；</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设施农业与物理农业结合关键技术与装备开发；</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苹果矮</w:t>
      </w:r>
      <w:proofErr w:type="gramStart"/>
      <w:r w:rsidRPr="002F05C9">
        <w:rPr>
          <w:rFonts w:ascii="仿宋" w:eastAsia="仿宋" w:hAnsi="仿宋" w:cs="仿宋_GB2312" w:hint="eastAsia"/>
          <w:color w:val="000000"/>
          <w:kern w:val="0"/>
          <w:sz w:val="30"/>
          <w:szCs w:val="30"/>
        </w:rPr>
        <w:t>砧</w:t>
      </w:r>
      <w:proofErr w:type="gramEnd"/>
      <w:r w:rsidRPr="002F05C9">
        <w:rPr>
          <w:rFonts w:ascii="仿宋" w:eastAsia="仿宋" w:hAnsi="仿宋" w:cs="仿宋_GB2312" w:hint="eastAsia"/>
          <w:color w:val="000000"/>
          <w:kern w:val="0"/>
          <w:sz w:val="30"/>
          <w:szCs w:val="30"/>
        </w:rPr>
        <w:t>集约高效及省力化栽培技术及标准化，园艺作物重大病害防控技术集成与示范；</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畜禽健康高效养殖科技示范基地建设与重大疫病防控技术研究与应用。</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农业高效节水技术集成与产品开发；</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物联网在农业精准化生产上的应用技术研究；</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8.</w:t>
      </w:r>
      <w:r w:rsidRPr="002F05C9">
        <w:rPr>
          <w:rFonts w:ascii="仿宋" w:eastAsia="仿宋" w:hAnsi="仿宋" w:cs="仿宋_GB2312" w:hint="eastAsia"/>
          <w:color w:val="000000"/>
          <w:kern w:val="0"/>
          <w:sz w:val="30"/>
          <w:szCs w:val="30"/>
        </w:rPr>
        <w:t>农产品精深加工及质量安全控制技术开发；</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9.</w:t>
      </w:r>
      <w:r w:rsidRPr="002F05C9">
        <w:rPr>
          <w:rFonts w:ascii="仿宋" w:eastAsia="仿宋" w:hAnsi="仿宋" w:cs="仿宋_GB2312" w:hint="eastAsia"/>
          <w:color w:val="000000"/>
          <w:kern w:val="0"/>
          <w:sz w:val="30"/>
          <w:szCs w:val="30"/>
        </w:rPr>
        <w:t>药用植物新品种选育及中药材规范化栽培技术研究与基地建设。</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三、申报程序和要求</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项目申报单位依据</w:t>
      </w:r>
      <w:r w:rsidRPr="002F05C9">
        <w:rPr>
          <w:rFonts w:ascii="仿宋" w:eastAsia="仿宋" w:hAnsi="仿宋" w:cs="TimesNewRomanPSMT"/>
          <w:color w:val="000000"/>
          <w:kern w:val="0"/>
          <w:sz w:val="30"/>
          <w:szCs w:val="30"/>
        </w:rPr>
        <w:t>2017</w:t>
      </w:r>
      <w:r w:rsidRPr="002F05C9">
        <w:rPr>
          <w:rFonts w:ascii="仿宋" w:eastAsia="仿宋" w:hAnsi="仿宋" w:cs="仿宋_GB2312" w:hint="eastAsia"/>
          <w:color w:val="000000"/>
          <w:kern w:val="0"/>
          <w:sz w:val="30"/>
          <w:szCs w:val="30"/>
        </w:rPr>
        <w:t>年市重大科技专项申报指南，认真编写申报资料。申报单位应为在咸阳市行政区域内注册，具有独立法人资格的企事业单位，企业能满足实施项目所需的基础条件与自筹经费保障。对承担省、市科技项目尚未结题验收的单位，不再受理今年项目的申报。同一项目负责人只能申报</w:t>
      </w: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个项目。</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申报企业注册成立并正常运营</w:t>
      </w:r>
      <w:r w:rsidRPr="002F05C9">
        <w:rPr>
          <w:rFonts w:ascii="仿宋" w:eastAsia="仿宋" w:hAnsi="仿宋" w:cs="TimesNewRomanPSMT"/>
          <w:color w:val="000000"/>
          <w:kern w:val="0"/>
          <w:sz w:val="30"/>
          <w:szCs w:val="30"/>
        </w:rPr>
        <w:t xml:space="preserve">3 </w:t>
      </w:r>
      <w:r w:rsidRPr="002F05C9">
        <w:rPr>
          <w:rFonts w:ascii="仿宋" w:eastAsia="仿宋" w:hAnsi="仿宋" w:cs="仿宋_GB2312" w:hint="eastAsia"/>
          <w:color w:val="000000"/>
          <w:kern w:val="0"/>
          <w:sz w:val="30"/>
          <w:szCs w:val="30"/>
        </w:rPr>
        <w:t>年以上，具有较强的研发创新能力，有固定的技术依托单位或科技创新团队。有稳定的科</w:t>
      </w:r>
      <w:r w:rsidRPr="002F05C9">
        <w:rPr>
          <w:rFonts w:ascii="仿宋" w:eastAsia="仿宋" w:hAnsi="仿宋" w:cs="仿宋_GB2312" w:hint="eastAsia"/>
          <w:color w:val="000000"/>
          <w:kern w:val="0"/>
          <w:sz w:val="30"/>
          <w:szCs w:val="30"/>
        </w:rPr>
        <w:lastRenderedPageBreak/>
        <w:t>技投入和良好的经营业绩。注册资本不低于</w:t>
      </w:r>
      <w:r w:rsidRPr="002F05C9">
        <w:rPr>
          <w:rFonts w:ascii="仿宋" w:eastAsia="仿宋" w:hAnsi="仿宋" w:cs="TimesNewRomanPSMT"/>
          <w:color w:val="000000"/>
          <w:kern w:val="0"/>
          <w:sz w:val="30"/>
          <w:szCs w:val="30"/>
        </w:rPr>
        <w:t xml:space="preserve">200 </w:t>
      </w:r>
      <w:r w:rsidRPr="002F05C9">
        <w:rPr>
          <w:rFonts w:ascii="仿宋" w:eastAsia="仿宋" w:hAnsi="仿宋" w:cs="仿宋_GB2312" w:hint="eastAsia"/>
          <w:color w:val="000000"/>
          <w:kern w:val="0"/>
          <w:sz w:val="30"/>
          <w:szCs w:val="30"/>
        </w:rPr>
        <w:t>万元，</w:t>
      </w:r>
      <w:r w:rsidRPr="002F05C9">
        <w:rPr>
          <w:rFonts w:ascii="仿宋" w:eastAsia="仿宋" w:hAnsi="仿宋" w:cs="TimesNewRomanPSMT"/>
          <w:color w:val="000000"/>
          <w:kern w:val="0"/>
          <w:sz w:val="30"/>
          <w:szCs w:val="30"/>
        </w:rPr>
        <w:t xml:space="preserve">2015 </w:t>
      </w:r>
      <w:r w:rsidRPr="002F05C9">
        <w:rPr>
          <w:rFonts w:ascii="仿宋" w:eastAsia="仿宋" w:hAnsi="仿宋" w:cs="仿宋_GB2312" w:hint="eastAsia"/>
          <w:color w:val="000000"/>
          <w:kern w:val="0"/>
          <w:sz w:val="30"/>
          <w:szCs w:val="30"/>
        </w:rPr>
        <w:t>年度销售收入不低于</w:t>
      </w:r>
      <w:r w:rsidRPr="002F05C9">
        <w:rPr>
          <w:rFonts w:ascii="仿宋" w:eastAsia="仿宋" w:hAnsi="仿宋" w:cs="TimesNewRomanPSMT"/>
          <w:color w:val="000000"/>
          <w:kern w:val="0"/>
          <w:sz w:val="30"/>
          <w:szCs w:val="30"/>
        </w:rPr>
        <w:t xml:space="preserve">600 </w:t>
      </w:r>
      <w:r w:rsidRPr="002F05C9">
        <w:rPr>
          <w:rFonts w:ascii="仿宋" w:eastAsia="仿宋" w:hAnsi="仿宋" w:cs="仿宋_GB2312" w:hint="eastAsia"/>
          <w:color w:val="000000"/>
          <w:kern w:val="0"/>
          <w:sz w:val="30"/>
          <w:szCs w:val="30"/>
        </w:rPr>
        <w:t>万元。申报单位要有明确的自筹资金筹措计划或银行贷款合同（协议）</w:t>
      </w:r>
      <w:r w:rsidRPr="002F05C9">
        <w:rPr>
          <w:rFonts w:ascii="仿宋" w:eastAsia="仿宋" w:hAnsi="仿宋" w:cs="TimesNewRomanPSMT"/>
          <w:color w:val="000000"/>
          <w:kern w:val="0"/>
          <w:sz w:val="30"/>
          <w:szCs w:val="30"/>
        </w:rPr>
        <w:t>,</w:t>
      </w:r>
      <w:r w:rsidRPr="002F05C9">
        <w:rPr>
          <w:rFonts w:ascii="仿宋" w:eastAsia="仿宋" w:hAnsi="仿宋" w:cs="仿宋_GB2312" w:hint="eastAsia"/>
          <w:color w:val="000000"/>
          <w:kern w:val="0"/>
          <w:sz w:val="30"/>
          <w:szCs w:val="30"/>
        </w:rPr>
        <w:t>申报时出具配套资金承诺证明材料及</w:t>
      </w:r>
      <w:r w:rsidRPr="002F05C9">
        <w:rPr>
          <w:rFonts w:ascii="仿宋" w:eastAsia="仿宋" w:hAnsi="仿宋" w:cs="TimesNewRomanPSMT"/>
          <w:color w:val="000000"/>
          <w:kern w:val="0"/>
          <w:sz w:val="30"/>
          <w:szCs w:val="30"/>
        </w:rPr>
        <w:t xml:space="preserve">2015 </w:t>
      </w:r>
      <w:r w:rsidRPr="002F05C9">
        <w:rPr>
          <w:rFonts w:ascii="仿宋" w:eastAsia="仿宋" w:hAnsi="仿宋" w:cs="仿宋_GB2312" w:hint="eastAsia"/>
          <w:color w:val="000000"/>
          <w:kern w:val="0"/>
          <w:sz w:val="30"/>
          <w:szCs w:val="30"/>
        </w:rPr>
        <w:t>年度企业审计报告。</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项目承担单位对所报材料的真实性负责，并有书面承诺。申报项目必须符合国家产业技术政策和可持续发展要求，具有自主知识产权和明确的技术实施方案，项目已经进行前期研发取得的阶段性成果或进入中试和有望实现产业化，市场潜力大，商业模式新，示范带动效果明显，有利于培育新的财源和税源。</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推荐单位对申报项目要进行审查、填写推荐意见，并分类汇总、排序、盖章后报送，部省属企业和科研院所创办的科技企业可直接申报。</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咸阳市重大科技专项计划项目完成后，必须在陕西省科技资源中心咸阳分中心进行成果登记，没有进行成果登记的项目，不予进行验收，项目负责人不能再行承担省市科技项目。</w:t>
      </w:r>
    </w:p>
    <w:p w:rsidR="00244DFE"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报送资料包括项目电子版和书面申报材料。书面申报材料一式六份，按项目建议书、申请书、可行性分析报告及附件材料的顺序装订在一起，不要另行加装、制</w:t>
      </w:r>
      <w:r w:rsidR="00941387">
        <w:rPr>
          <w:rFonts w:ascii="仿宋" w:eastAsia="仿宋" w:hAnsi="仿宋" w:cs="仿宋_GB2312" w:hint="eastAsia"/>
          <w:color w:val="000000"/>
          <w:kern w:val="0"/>
          <w:sz w:val="30"/>
          <w:szCs w:val="30"/>
        </w:rPr>
        <w:t>作</w:t>
      </w:r>
      <w:r w:rsidRPr="002F05C9">
        <w:rPr>
          <w:rFonts w:ascii="仿宋" w:eastAsia="仿宋" w:hAnsi="仿宋" w:cs="仿宋_GB2312" w:hint="eastAsia"/>
          <w:color w:val="000000"/>
          <w:kern w:val="0"/>
          <w:sz w:val="30"/>
          <w:szCs w:val="30"/>
        </w:rPr>
        <w:t>其它材质封面。所有材料统一报送至陕西省科技资源中心咸阳分中心，也可在市政务大厅科技窗口申报。同时报市财政局教科文科（一份）。</w:t>
      </w:r>
    </w:p>
    <w:p w:rsidR="00941387" w:rsidRPr="002F05C9" w:rsidRDefault="00941387" w:rsidP="00244DFE">
      <w:pPr>
        <w:autoSpaceDE w:val="0"/>
        <w:autoSpaceDN w:val="0"/>
        <w:adjustRightInd w:val="0"/>
        <w:jc w:val="left"/>
        <w:rPr>
          <w:rFonts w:ascii="仿宋" w:eastAsia="仿宋" w:hAnsi="仿宋" w:cs="仿宋_GB2312"/>
          <w:color w:val="000000"/>
          <w:kern w:val="0"/>
          <w:sz w:val="30"/>
          <w:szCs w:val="30"/>
        </w:rPr>
      </w:pPr>
    </w:p>
    <w:p w:rsidR="00F13B2E" w:rsidRPr="002F05C9" w:rsidRDefault="00F13B2E" w:rsidP="00244DFE">
      <w:pPr>
        <w:autoSpaceDE w:val="0"/>
        <w:autoSpaceDN w:val="0"/>
        <w:adjustRightInd w:val="0"/>
        <w:jc w:val="left"/>
        <w:rPr>
          <w:rFonts w:ascii="仿宋" w:eastAsia="仿宋" w:hAnsi="仿宋" w:cs="仿宋_GB2312"/>
          <w:color w:val="000000"/>
          <w:kern w:val="0"/>
          <w:sz w:val="30"/>
          <w:szCs w:val="30"/>
        </w:rPr>
      </w:pPr>
    </w:p>
    <w:p w:rsidR="00244DFE" w:rsidRPr="00941387" w:rsidRDefault="00244DFE" w:rsidP="00F13B2E">
      <w:pPr>
        <w:autoSpaceDE w:val="0"/>
        <w:autoSpaceDN w:val="0"/>
        <w:adjustRightInd w:val="0"/>
        <w:jc w:val="center"/>
        <w:rPr>
          <w:rFonts w:ascii="黑体" w:eastAsia="黑体" w:hAnsi="黑体" w:cs="FZXBSK--GBK1-0"/>
          <w:color w:val="000000"/>
          <w:kern w:val="0"/>
          <w:sz w:val="44"/>
          <w:szCs w:val="44"/>
        </w:rPr>
      </w:pPr>
      <w:r w:rsidRPr="00941387">
        <w:rPr>
          <w:rFonts w:ascii="黑体" w:eastAsia="黑体" w:hAnsi="黑体" w:cs="FZXBSK--GBK1-0" w:hint="eastAsia"/>
          <w:color w:val="000000"/>
          <w:kern w:val="0"/>
          <w:sz w:val="44"/>
          <w:szCs w:val="44"/>
        </w:rPr>
        <w:lastRenderedPageBreak/>
        <w:t>科技小巨人企业（瞪</w:t>
      </w:r>
      <w:proofErr w:type="gramStart"/>
      <w:r w:rsidRPr="00941387">
        <w:rPr>
          <w:rFonts w:ascii="黑体" w:eastAsia="黑体" w:hAnsi="黑体" w:cs="FZXBSK--GBK1-0" w:hint="eastAsia"/>
          <w:color w:val="000000"/>
          <w:kern w:val="0"/>
          <w:sz w:val="44"/>
          <w:szCs w:val="44"/>
        </w:rPr>
        <w:t>羚</w:t>
      </w:r>
      <w:proofErr w:type="gramEnd"/>
      <w:r w:rsidRPr="00941387">
        <w:rPr>
          <w:rFonts w:ascii="黑体" w:eastAsia="黑体" w:hAnsi="黑体" w:cs="FZXBSK--GBK1-0" w:hint="eastAsia"/>
          <w:color w:val="000000"/>
          <w:kern w:val="0"/>
          <w:sz w:val="44"/>
          <w:szCs w:val="44"/>
        </w:rPr>
        <w:t>企业）培育计划</w:t>
      </w:r>
    </w:p>
    <w:p w:rsidR="00F13B2E" w:rsidRPr="002F05C9" w:rsidRDefault="00F13B2E" w:rsidP="00F13B2E">
      <w:pPr>
        <w:autoSpaceDE w:val="0"/>
        <w:autoSpaceDN w:val="0"/>
        <w:adjustRightInd w:val="0"/>
        <w:jc w:val="center"/>
        <w:rPr>
          <w:rFonts w:ascii="黑体" w:eastAsia="黑体" w:hAnsi="黑体" w:cs="FZXBSK--GBK1-0"/>
          <w:color w:val="000000"/>
          <w:kern w:val="0"/>
          <w:sz w:val="30"/>
          <w:szCs w:val="30"/>
        </w:rPr>
      </w:pP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一、重点支持领域</w:t>
      </w:r>
    </w:p>
    <w:p w:rsidR="00244DFE" w:rsidRPr="002F05C9" w:rsidRDefault="00244DFE" w:rsidP="002F05C9">
      <w:pPr>
        <w:autoSpaceDE w:val="0"/>
        <w:autoSpaceDN w:val="0"/>
        <w:adjustRightInd w:val="0"/>
        <w:ind w:firstLineChars="200" w:firstLine="600"/>
        <w:jc w:val="left"/>
        <w:rPr>
          <w:rFonts w:ascii="仿宋" w:eastAsia="仿宋" w:hAnsi="仿宋" w:cs="仿宋_GB2312"/>
          <w:color w:val="212121"/>
          <w:kern w:val="0"/>
          <w:sz w:val="30"/>
          <w:szCs w:val="30"/>
        </w:rPr>
      </w:pPr>
      <w:r w:rsidRPr="002F05C9">
        <w:rPr>
          <w:rFonts w:ascii="仿宋" w:eastAsia="仿宋" w:hAnsi="仿宋" w:cs="仿宋_GB2312" w:hint="eastAsia"/>
          <w:color w:val="212121"/>
          <w:kern w:val="0"/>
          <w:sz w:val="30"/>
          <w:szCs w:val="30"/>
        </w:rPr>
        <w:t>重点支持电子信息、生物医药、新能源、新材料、物联网及卫星应用、节能环保、高端装备制造、高技术服务业等战略性新兴产业领域的具有科技创新活力的科技型中小企业（瞪</w:t>
      </w:r>
      <w:proofErr w:type="gramStart"/>
      <w:r w:rsidRPr="002F05C9">
        <w:rPr>
          <w:rFonts w:ascii="仿宋" w:eastAsia="仿宋" w:hAnsi="仿宋" w:cs="仿宋_GB2312" w:hint="eastAsia"/>
          <w:color w:val="212121"/>
          <w:kern w:val="0"/>
          <w:sz w:val="30"/>
          <w:szCs w:val="30"/>
        </w:rPr>
        <w:t>羚</w:t>
      </w:r>
      <w:proofErr w:type="gramEnd"/>
      <w:r w:rsidRPr="002F05C9">
        <w:rPr>
          <w:rFonts w:ascii="仿宋" w:eastAsia="仿宋" w:hAnsi="仿宋" w:cs="仿宋_GB2312" w:hint="eastAsia"/>
          <w:color w:val="212121"/>
          <w:kern w:val="0"/>
          <w:sz w:val="30"/>
          <w:szCs w:val="30"/>
        </w:rPr>
        <w:t>企业）。</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二、申报企业条件</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212121"/>
          <w:kern w:val="0"/>
          <w:sz w:val="30"/>
          <w:szCs w:val="30"/>
        </w:rPr>
      </w:pPr>
      <w:r w:rsidRPr="002F05C9">
        <w:rPr>
          <w:rFonts w:ascii="仿宋" w:eastAsia="仿宋" w:hAnsi="仿宋" w:cs="TimesNewRomanPSMT"/>
          <w:color w:val="212121"/>
          <w:kern w:val="0"/>
          <w:sz w:val="30"/>
          <w:szCs w:val="30"/>
        </w:rPr>
        <w:t>1.</w:t>
      </w:r>
      <w:r w:rsidRPr="002F05C9">
        <w:rPr>
          <w:rFonts w:ascii="仿宋" w:eastAsia="仿宋" w:hAnsi="仿宋" w:cs="仿宋_GB2312" w:hint="eastAsia"/>
          <w:color w:val="212121"/>
          <w:kern w:val="0"/>
          <w:sz w:val="30"/>
          <w:szCs w:val="30"/>
        </w:rPr>
        <w:t>凡在我市境内注册，具有独立企业法人资格的高新技术企业或</w:t>
      </w:r>
      <w:r w:rsidRPr="002F05C9">
        <w:rPr>
          <w:rFonts w:ascii="仿宋" w:eastAsia="仿宋" w:hAnsi="仿宋" w:cs="仿宋_GB2312" w:hint="eastAsia"/>
          <w:color w:val="000000"/>
          <w:kern w:val="0"/>
          <w:sz w:val="30"/>
          <w:szCs w:val="30"/>
        </w:rPr>
        <w:t>具备有一定创新能力的科技型</w:t>
      </w:r>
      <w:r w:rsidRPr="002F05C9">
        <w:rPr>
          <w:rFonts w:ascii="仿宋" w:eastAsia="仿宋" w:hAnsi="仿宋" w:cs="仿宋_GB2312" w:hint="eastAsia"/>
          <w:color w:val="212121"/>
          <w:kern w:val="0"/>
          <w:sz w:val="30"/>
          <w:szCs w:val="30"/>
        </w:rPr>
        <w:t>中小</w:t>
      </w:r>
      <w:r w:rsidRPr="002F05C9">
        <w:rPr>
          <w:rFonts w:ascii="仿宋" w:eastAsia="仿宋" w:hAnsi="仿宋" w:cs="仿宋_GB2312" w:hint="eastAsia"/>
          <w:color w:val="000000"/>
          <w:kern w:val="0"/>
          <w:sz w:val="30"/>
          <w:szCs w:val="30"/>
        </w:rPr>
        <w:t>企业</w:t>
      </w:r>
      <w:r w:rsidRPr="002F05C9">
        <w:rPr>
          <w:rFonts w:ascii="仿宋" w:eastAsia="仿宋" w:hAnsi="仿宋" w:cs="仿宋_GB2312" w:hint="eastAsia"/>
          <w:color w:val="212121"/>
          <w:kern w:val="0"/>
          <w:sz w:val="30"/>
          <w:szCs w:val="30"/>
        </w:rPr>
        <w:t>，注册资金不低于</w:t>
      </w:r>
      <w:r w:rsidRPr="002F05C9">
        <w:rPr>
          <w:rFonts w:ascii="仿宋" w:eastAsia="仿宋" w:hAnsi="仿宋" w:cs="TimesNewRomanPSMT"/>
          <w:color w:val="212121"/>
          <w:kern w:val="0"/>
          <w:sz w:val="30"/>
          <w:szCs w:val="30"/>
        </w:rPr>
        <w:t xml:space="preserve">200 </w:t>
      </w:r>
      <w:r w:rsidRPr="002F05C9">
        <w:rPr>
          <w:rFonts w:ascii="仿宋" w:eastAsia="仿宋" w:hAnsi="仿宋" w:cs="仿宋_GB2312" w:hint="eastAsia"/>
          <w:color w:val="212121"/>
          <w:kern w:val="0"/>
          <w:sz w:val="30"/>
          <w:szCs w:val="30"/>
        </w:rPr>
        <w:t>万元。</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212121"/>
          <w:kern w:val="0"/>
          <w:sz w:val="30"/>
          <w:szCs w:val="30"/>
        </w:rPr>
      </w:pPr>
      <w:r w:rsidRPr="002F05C9">
        <w:rPr>
          <w:rFonts w:ascii="仿宋" w:eastAsia="仿宋" w:hAnsi="仿宋" w:cs="TimesNewRomanPSMT"/>
          <w:color w:val="212121"/>
          <w:kern w:val="0"/>
          <w:sz w:val="30"/>
          <w:szCs w:val="30"/>
        </w:rPr>
        <w:t>2.</w:t>
      </w:r>
      <w:r w:rsidRPr="002F05C9">
        <w:rPr>
          <w:rFonts w:ascii="仿宋" w:eastAsia="仿宋" w:hAnsi="仿宋" w:cs="仿宋_GB2312" w:hint="eastAsia"/>
          <w:color w:val="212121"/>
          <w:kern w:val="0"/>
          <w:sz w:val="30"/>
          <w:szCs w:val="30"/>
        </w:rPr>
        <w:t>主要从事高新技术产品的研究、开发、生产或服务业务，申请支持的项目必须在其企业法人营业执照规定的经营范围内。</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212121"/>
          <w:kern w:val="0"/>
          <w:sz w:val="30"/>
          <w:szCs w:val="30"/>
        </w:rPr>
        <w:t>3.</w:t>
      </w:r>
      <w:r w:rsidRPr="002F05C9">
        <w:rPr>
          <w:rFonts w:ascii="仿宋" w:eastAsia="仿宋" w:hAnsi="仿宋" w:cs="仿宋_GB2312" w:hint="eastAsia"/>
          <w:color w:val="212121"/>
          <w:kern w:val="0"/>
          <w:sz w:val="30"/>
          <w:szCs w:val="30"/>
        </w:rPr>
        <w:t>管理团队有较强的市场开拓能力和较高的经营水平，并有</w:t>
      </w:r>
      <w:r w:rsidRPr="002F05C9">
        <w:rPr>
          <w:rFonts w:ascii="仿宋" w:eastAsia="仿宋" w:hAnsi="仿宋" w:cs="仿宋_GB2312" w:hint="eastAsia"/>
          <w:color w:val="000000"/>
          <w:kern w:val="0"/>
          <w:sz w:val="30"/>
          <w:szCs w:val="30"/>
        </w:rPr>
        <w:t>持续创新的意识。</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具有大专以上学历的科技人员占职工总数的比例不低于</w:t>
      </w:r>
      <w:r w:rsidRPr="002F05C9">
        <w:rPr>
          <w:rFonts w:ascii="仿宋" w:eastAsia="仿宋" w:hAnsi="仿宋" w:cs="TimesNewRomanPSMT"/>
          <w:color w:val="000000"/>
          <w:kern w:val="0"/>
          <w:sz w:val="30"/>
          <w:szCs w:val="30"/>
        </w:rPr>
        <w:t>30%</w:t>
      </w:r>
      <w:r w:rsidRPr="002F05C9">
        <w:rPr>
          <w:rFonts w:ascii="仿宋" w:eastAsia="仿宋" w:hAnsi="仿宋" w:cs="仿宋_GB2312" w:hint="eastAsia"/>
          <w:color w:val="000000"/>
          <w:kern w:val="0"/>
          <w:sz w:val="30"/>
          <w:szCs w:val="30"/>
        </w:rPr>
        <w:t>，直接从事研究开发的科技人员占职工总数的比例不低于</w:t>
      </w:r>
      <w:r w:rsidRPr="002F05C9">
        <w:rPr>
          <w:rFonts w:ascii="仿宋" w:eastAsia="仿宋" w:hAnsi="仿宋" w:cs="TimesNewRomanPSMT"/>
          <w:color w:val="000000"/>
          <w:kern w:val="0"/>
          <w:sz w:val="30"/>
          <w:szCs w:val="30"/>
        </w:rPr>
        <w:t>10%</w:t>
      </w:r>
      <w:r w:rsidRPr="002F05C9">
        <w:rPr>
          <w:rFonts w:ascii="仿宋" w:eastAsia="仿宋" w:hAnsi="仿宋" w:cs="仿宋_GB2312" w:hint="eastAsia"/>
          <w:color w:val="000000"/>
          <w:kern w:val="0"/>
          <w:sz w:val="30"/>
          <w:szCs w:val="30"/>
        </w:rPr>
        <w:t>。</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有良好的经营业绩，企业连续两年产值、收入增速在</w:t>
      </w:r>
      <w:r w:rsidRPr="002F05C9">
        <w:rPr>
          <w:rFonts w:ascii="仿宋" w:eastAsia="仿宋" w:hAnsi="仿宋" w:cs="TimesNewRomanPSMT"/>
          <w:color w:val="000000"/>
          <w:kern w:val="0"/>
          <w:sz w:val="30"/>
          <w:szCs w:val="30"/>
        </w:rPr>
        <w:t>50%</w:t>
      </w:r>
      <w:r w:rsidRPr="002F05C9">
        <w:rPr>
          <w:rFonts w:ascii="仿宋" w:eastAsia="仿宋" w:hAnsi="仿宋" w:cs="仿宋_GB2312" w:hint="eastAsia"/>
          <w:color w:val="000000"/>
          <w:kern w:val="0"/>
          <w:sz w:val="30"/>
          <w:szCs w:val="30"/>
        </w:rPr>
        <w:t>以上，市场前景看好；资产负债率不超过</w:t>
      </w:r>
      <w:r w:rsidRPr="002F05C9">
        <w:rPr>
          <w:rFonts w:ascii="仿宋" w:eastAsia="仿宋" w:hAnsi="仿宋" w:cs="TimesNewRomanPSMT"/>
          <w:color w:val="000000"/>
          <w:kern w:val="0"/>
          <w:sz w:val="30"/>
          <w:szCs w:val="30"/>
        </w:rPr>
        <w:t>60%</w:t>
      </w:r>
      <w:r w:rsidRPr="002F05C9">
        <w:rPr>
          <w:rFonts w:ascii="仿宋" w:eastAsia="仿宋" w:hAnsi="仿宋" w:cs="仿宋_GB2312" w:hint="eastAsia"/>
          <w:color w:val="000000"/>
          <w:kern w:val="0"/>
          <w:sz w:val="30"/>
          <w:szCs w:val="30"/>
        </w:rPr>
        <w:t>；用于研究开发的经费不低于年销售额的</w:t>
      </w: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有健全的财务管理机构、严格的财务管理制度和合格的财务管理人员。</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申请股权投入企业，注册资金不得低于</w:t>
      </w:r>
      <w:r w:rsidRPr="002F05C9">
        <w:rPr>
          <w:rFonts w:ascii="仿宋" w:eastAsia="仿宋" w:hAnsi="仿宋" w:cs="TimesNewRomanPSMT"/>
          <w:color w:val="000000"/>
          <w:kern w:val="0"/>
          <w:sz w:val="30"/>
          <w:szCs w:val="30"/>
        </w:rPr>
        <w:t xml:space="preserve">500 </w:t>
      </w:r>
      <w:r w:rsidRPr="002F05C9">
        <w:rPr>
          <w:rFonts w:ascii="仿宋" w:eastAsia="仿宋" w:hAnsi="仿宋" w:cs="仿宋_GB2312" w:hint="eastAsia"/>
          <w:color w:val="000000"/>
          <w:kern w:val="0"/>
          <w:sz w:val="30"/>
          <w:szCs w:val="30"/>
        </w:rPr>
        <w:t>万元。</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lastRenderedPageBreak/>
        <w:t>三、申报项目条件</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符合国家和我市产业、技术政策，技术含量高，创新性较强，具有明晰的知识产权，技术处于国内领先水平。</w:t>
      </w:r>
    </w:p>
    <w:p w:rsidR="00F13B2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产品或服务有明确的市场需求和较强的市场竞争力，可以产生较好的经济效益和社会效益，并有望形成我市新兴产业。</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从事高新技术产品的研究、开发、生产或服务业务，拥有自主知识产权，主营业务突出，产品或服务特色鲜明，近三年来至少有</w:t>
      </w:r>
      <w:r w:rsidRPr="002F05C9">
        <w:rPr>
          <w:rFonts w:ascii="仿宋" w:eastAsia="仿宋" w:hAnsi="仿宋" w:cs="TimesNewRomanPSMT"/>
          <w:color w:val="000000"/>
          <w:kern w:val="0"/>
          <w:sz w:val="30"/>
          <w:szCs w:val="30"/>
        </w:rPr>
        <w:t xml:space="preserve">3 </w:t>
      </w:r>
      <w:r w:rsidRPr="002F05C9">
        <w:rPr>
          <w:rFonts w:ascii="仿宋" w:eastAsia="仿宋" w:hAnsi="仿宋" w:cs="仿宋_GB2312" w:hint="eastAsia"/>
          <w:color w:val="000000"/>
          <w:kern w:val="0"/>
          <w:sz w:val="30"/>
          <w:szCs w:val="30"/>
        </w:rPr>
        <w:t>项新成果、新技术或授权专利。</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实施周期过长、投资规模过大的项目及对社会或自然环境有不良影响的项目不予支持。</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已通过其他渠道连续两年获取财政资金支持的项目，专项资金不再予以支持。</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申报单位要认真核对申报材料中所需的附件，对其真实性负责。如发现申报材料存在弄虚造假，企业将承担相应后果。</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四、支持方式</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t>根据市科技小巨人、瞪</w:t>
      </w:r>
      <w:proofErr w:type="gramStart"/>
      <w:r w:rsidRPr="002F05C9">
        <w:rPr>
          <w:rFonts w:ascii="仿宋" w:eastAsia="仿宋" w:hAnsi="仿宋" w:cs="仿宋_GB2312" w:hint="eastAsia"/>
          <w:color w:val="000000"/>
          <w:kern w:val="0"/>
          <w:sz w:val="30"/>
          <w:szCs w:val="30"/>
        </w:rPr>
        <w:t>羚</w:t>
      </w:r>
      <w:proofErr w:type="gramEnd"/>
      <w:r w:rsidRPr="002F05C9">
        <w:rPr>
          <w:rFonts w:ascii="仿宋" w:eastAsia="仿宋" w:hAnsi="仿宋" w:cs="仿宋_GB2312" w:hint="eastAsia"/>
          <w:color w:val="000000"/>
          <w:kern w:val="0"/>
          <w:sz w:val="30"/>
          <w:szCs w:val="30"/>
        </w:rPr>
        <w:t>企业等扶持政策，企业可根据自身发展情况，在以下三种方式中进行选择。</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股权投入。按照《咸阳市财政支持产业发展资金股权投入管理暂行办法》，根据企业发展情况择优支持。</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贷款贴息。根据企业上年度销售收入、利税完成情况，或者获得贷款融资情况，择优给予贷款贴息支持。</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无偿资助。</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lastRenderedPageBreak/>
        <w:t>五、承担过市级科技项目的企业具有以下情况之一的，不能申报</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立项项目处于执行期，尚未验收的；</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立项项目终止或验收不合格的。</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六、申报材料</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仿宋_GB2312" w:hint="eastAsia"/>
          <w:color w:val="000000"/>
          <w:kern w:val="0"/>
          <w:sz w:val="30"/>
          <w:szCs w:val="30"/>
        </w:rPr>
        <w:t>、《咸阳市科技企业小巨人（瞪羚企业）培育计划项目申请表》（加盖公章）；</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仿宋_GB2312" w:hint="eastAsia"/>
          <w:color w:val="000000"/>
          <w:kern w:val="0"/>
          <w:sz w:val="30"/>
          <w:szCs w:val="30"/>
        </w:rPr>
        <w:t>、企业营业执照副本、税务登记证；</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仿宋_GB2312" w:hint="eastAsia"/>
          <w:color w:val="000000"/>
          <w:kern w:val="0"/>
          <w:sz w:val="30"/>
          <w:szCs w:val="30"/>
        </w:rPr>
        <w:t>、知识产权证书（独占许可合同）、企业或产品商标等；</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仿宋_GB2312" w:hint="eastAsia"/>
          <w:color w:val="000000"/>
          <w:kern w:val="0"/>
          <w:sz w:val="30"/>
          <w:szCs w:val="30"/>
        </w:rPr>
        <w:t>、企业职工人数、学历结构以及科技人员企业职工的比例说明；</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仿宋_GB2312" w:hint="eastAsia"/>
          <w:color w:val="000000"/>
          <w:kern w:val="0"/>
          <w:sz w:val="30"/>
          <w:szCs w:val="30"/>
        </w:rPr>
        <w:t>、经具有资质的中介机构</w:t>
      </w:r>
      <w:proofErr w:type="gramStart"/>
      <w:r w:rsidRPr="002F05C9">
        <w:rPr>
          <w:rFonts w:ascii="仿宋" w:eastAsia="仿宋" w:hAnsi="仿宋" w:cs="仿宋_GB2312" w:hint="eastAsia"/>
          <w:color w:val="000000"/>
          <w:kern w:val="0"/>
          <w:sz w:val="30"/>
          <w:szCs w:val="30"/>
        </w:rPr>
        <w:t>鉴证</w:t>
      </w:r>
      <w:proofErr w:type="gramEnd"/>
      <w:r w:rsidRPr="002F05C9">
        <w:rPr>
          <w:rFonts w:ascii="仿宋" w:eastAsia="仿宋" w:hAnsi="仿宋" w:cs="仿宋_GB2312" w:hint="eastAsia"/>
          <w:color w:val="000000"/>
          <w:kern w:val="0"/>
          <w:sz w:val="30"/>
          <w:szCs w:val="30"/>
        </w:rPr>
        <w:t>的企业上年度的财务报表（含资产负债表、损益表、现金流量表）以及技术性收入的情况表；</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仿宋_GB2312" w:hint="eastAsia"/>
          <w:color w:val="000000"/>
          <w:kern w:val="0"/>
          <w:sz w:val="30"/>
          <w:szCs w:val="30"/>
        </w:rPr>
        <w:t>、项目技术相关佐证材料（如：能说明技术创新性的有关技术文件、产品鉴定、检验、检测报告等）；科技成果证明（专利证书，新药证书，科技成果登记证书等）；</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7</w:t>
      </w:r>
      <w:r w:rsidRPr="002F05C9">
        <w:rPr>
          <w:rFonts w:ascii="仿宋" w:eastAsia="仿宋" w:hAnsi="仿宋" w:cs="仿宋_GB2312" w:hint="eastAsia"/>
          <w:color w:val="000000"/>
          <w:kern w:val="0"/>
          <w:sz w:val="30"/>
          <w:szCs w:val="30"/>
        </w:rPr>
        <w:t>、高新技术企业证书（限高新技术企业提供）；</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8</w:t>
      </w:r>
      <w:r w:rsidRPr="002F05C9">
        <w:rPr>
          <w:rFonts w:ascii="仿宋" w:eastAsia="仿宋" w:hAnsi="仿宋" w:cs="仿宋_GB2312" w:hint="eastAsia"/>
          <w:color w:val="000000"/>
          <w:kern w:val="0"/>
          <w:sz w:val="30"/>
          <w:szCs w:val="30"/>
        </w:rPr>
        <w:t>、银行贷款证明材料；</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9</w:t>
      </w:r>
      <w:r w:rsidRPr="002F05C9">
        <w:rPr>
          <w:rFonts w:ascii="仿宋" w:eastAsia="仿宋" w:hAnsi="仿宋" w:cs="仿宋_GB2312" w:hint="eastAsia"/>
          <w:color w:val="000000"/>
          <w:kern w:val="0"/>
          <w:sz w:val="30"/>
          <w:szCs w:val="30"/>
        </w:rPr>
        <w:t>、股权投入项目需提供单位股东会（董事会）、经理办公会等决定机构出具的同意股权投入的书面材料；</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10.</w:t>
      </w:r>
      <w:r w:rsidRPr="002F05C9">
        <w:rPr>
          <w:rFonts w:ascii="仿宋" w:eastAsia="仿宋" w:hAnsi="仿宋" w:cs="仿宋_GB2312" w:hint="eastAsia"/>
          <w:color w:val="000000"/>
          <w:kern w:val="0"/>
          <w:sz w:val="30"/>
          <w:szCs w:val="30"/>
        </w:rPr>
        <w:t>说明企业情况的其它材料。</w:t>
      </w:r>
    </w:p>
    <w:p w:rsidR="00244DFE" w:rsidRPr="002F05C9" w:rsidRDefault="00244DFE" w:rsidP="00941387">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TimesNewRomanPSMT"/>
          <w:color w:val="000000"/>
          <w:kern w:val="0"/>
          <w:sz w:val="30"/>
          <w:szCs w:val="30"/>
        </w:rPr>
        <w:t>11.</w:t>
      </w:r>
      <w:r w:rsidRPr="002F05C9">
        <w:rPr>
          <w:rFonts w:ascii="仿宋" w:eastAsia="仿宋" w:hAnsi="仿宋" w:cs="仿宋_GB2312" w:hint="eastAsia"/>
          <w:color w:val="000000"/>
          <w:kern w:val="0"/>
          <w:sz w:val="30"/>
          <w:szCs w:val="30"/>
        </w:rPr>
        <w:t>项目承担单位对所报材料的真实性负责，并有书面承诺。</w:t>
      </w:r>
    </w:p>
    <w:p w:rsidR="00244DFE" w:rsidRPr="002F05C9" w:rsidRDefault="00244DFE" w:rsidP="008D5919">
      <w:pPr>
        <w:autoSpaceDE w:val="0"/>
        <w:autoSpaceDN w:val="0"/>
        <w:adjustRightInd w:val="0"/>
        <w:ind w:firstLineChars="200" w:firstLine="600"/>
        <w:jc w:val="left"/>
        <w:rPr>
          <w:rFonts w:ascii="仿宋" w:eastAsia="仿宋" w:hAnsi="仿宋" w:cs="仿宋_GB2312"/>
          <w:color w:val="000000"/>
          <w:kern w:val="0"/>
          <w:sz w:val="30"/>
          <w:szCs w:val="30"/>
        </w:rPr>
      </w:pPr>
      <w:r w:rsidRPr="002F05C9">
        <w:rPr>
          <w:rFonts w:ascii="仿宋" w:eastAsia="仿宋" w:hAnsi="仿宋" w:cs="仿宋_GB2312" w:hint="eastAsia"/>
          <w:color w:val="000000"/>
          <w:kern w:val="0"/>
          <w:sz w:val="30"/>
          <w:szCs w:val="30"/>
        </w:rPr>
        <w:lastRenderedPageBreak/>
        <w:t>报送资料包括项目电子版和书面申报材料。书面申报材料一式五份，按项目建议书、申请书、项目可行性研究报告及附件材料的顺序装订在一起，不要另行加装、制</w:t>
      </w:r>
      <w:r w:rsidR="005536EC">
        <w:rPr>
          <w:rFonts w:ascii="仿宋" w:eastAsia="仿宋" w:hAnsi="仿宋" w:cs="仿宋_GB2312" w:hint="eastAsia"/>
          <w:color w:val="000000"/>
          <w:kern w:val="0"/>
          <w:sz w:val="30"/>
          <w:szCs w:val="30"/>
        </w:rPr>
        <w:t>作</w:t>
      </w:r>
      <w:r w:rsidRPr="002F05C9">
        <w:rPr>
          <w:rFonts w:ascii="仿宋" w:eastAsia="仿宋" w:hAnsi="仿宋" w:cs="仿宋_GB2312" w:hint="eastAsia"/>
          <w:color w:val="000000"/>
          <w:kern w:val="0"/>
          <w:sz w:val="30"/>
          <w:szCs w:val="30"/>
        </w:rPr>
        <w:t>其它材质封面。所有材料经所属各县区（市）科技局统一审核后，报送至市科技</w:t>
      </w:r>
      <w:proofErr w:type="gramStart"/>
      <w:r w:rsidRPr="002F05C9">
        <w:rPr>
          <w:rFonts w:ascii="仿宋" w:eastAsia="仿宋" w:hAnsi="仿宋" w:cs="仿宋_GB2312" w:hint="eastAsia"/>
          <w:color w:val="000000"/>
          <w:kern w:val="0"/>
          <w:sz w:val="30"/>
          <w:szCs w:val="30"/>
        </w:rPr>
        <w:t>局工业</w:t>
      </w:r>
      <w:proofErr w:type="gramEnd"/>
      <w:r w:rsidRPr="002F05C9">
        <w:rPr>
          <w:rFonts w:ascii="仿宋" w:eastAsia="仿宋" w:hAnsi="仿宋" w:cs="仿宋_GB2312" w:hint="eastAsia"/>
          <w:color w:val="000000"/>
          <w:kern w:val="0"/>
          <w:sz w:val="30"/>
          <w:szCs w:val="30"/>
        </w:rPr>
        <w:t>科技科，也可在市政务大厅科技局窗口申报。同时报市财政局教科文科（一份）。</w:t>
      </w:r>
    </w:p>
    <w:p w:rsidR="00F13B2E" w:rsidRDefault="00F13B2E" w:rsidP="00244DFE">
      <w:pPr>
        <w:autoSpaceDE w:val="0"/>
        <w:autoSpaceDN w:val="0"/>
        <w:adjustRightInd w:val="0"/>
        <w:jc w:val="left"/>
        <w:rPr>
          <w:rFonts w:ascii="仿宋" w:eastAsia="仿宋" w:hAnsi="仿宋" w:cs="仿宋_GB2312"/>
          <w:color w:val="000000"/>
          <w:kern w:val="0"/>
          <w:sz w:val="30"/>
          <w:szCs w:val="30"/>
        </w:rPr>
      </w:pPr>
    </w:p>
    <w:p w:rsidR="00FD7254" w:rsidRPr="002F05C9" w:rsidRDefault="00FD7254" w:rsidP="00244DFE">
      <w:pPr>
        <w:autoSpaceDE w:val="0"/>
        <w:autoSpaceDN w:val="0"/>
        <w:adjustRightInd w:val="0"/>
        <w:jc w:val="left"/>
        <w:rPr>
          <w:rFonts w:ascii="仿宋" w:eastAsia="仿宋" w:hAnsi="仿宋" w:cs="仿宋_GB2312"/>
          <w:color w:val="000000"/>
          <w:kern w:val="0"/>
          <w:sz w:val="30"/>
          <w:szCs w:val="30"/>
        </w:rPr>
      </w:pPr>
    </w:p>
    <w:p w:rsidR="00244DFE" w:rsidRPr="00941387" w:rsidRDefault="00244DFE" w:rsidP="00F13B2E">
      <w:pPr>
        <w:autoSpaceDE w:val="0"/>
        <w:autoSpaceDN w:val="0"/>
        <w:adjustRightInd w:val="0"/>
        <w:jc w:val="center"/>
        <w:rPr>
          <w:rFonts w:ascii="黑体" w:eastAsia="黑体" w:hAnsi="黑体" w:cs="FZXBSK--GBK1-0"/>
          <w:color w:val="000000"/>
          <w:kern w:val="0"/>
          <w:sz w:val="44"/>
          <w:szCs w:val="44"/>
        </w:rPr>
      </w:pPr>
      <w:r w:rsidRPr="00941387">
        <w:rPr>
          <w:rFonts w:ascii="黑体" w:eastAsia="黑体" w:hAnsi="黑体" w:cs="FZXBSK--GBK1-0" w:hint="eastAsia"/>
          <w:color w:val="000000"/>
          <w:kern w:val="0"/>
          <w:sz w:val="44"/>
          <w:szCs w:val="44"/>
        </w:rPr>
        <w:t>咸阳市中青年科技领军人才专项计划</w:t>
      </w:r>
    </w:p>
    <w:p w:rsidR="00F13B2E" w:rsidRPr="002F05C9" w:rsidRDefault="00F13B2E" w:rsidP="00F13B2E">
      <w:pPr>
        <w:autoSpaceDE w:val="0"/>
        <w:autoSpaceDN w:val="0"/>
        <w:adjustRightInd w:val="0"/>
        <w:jc w:val="center"/>
        <w:rPr>
          <w:rFonts w:ascii="黑体" w:eastAsia="黑体" w:hAnsi="黑体" w:cs="FZXBSK--GBK1-0"/>
          <w:color w:val="000000"/>
          <w:kern w:val="0"/>
          <w:sz w:val="30"/>
          <w:szCs w:val="30"/>
        </w:rPr>
      </w:pP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一、支持范围</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依托中省市重大科研项目、重点工程和重大建设项目，装备制造、电子信息、新材料、能源开发与节能、生物与新医药、现代农业、资源与环境、机电一体化等技术领域科技领军人才，重点领域技术创新团队。围绕我市的重点产业、重点工程和项目建设，积极选拔培育的中青年科技创新领军人才。有稳定和相对集中的研究方向，符合国家产业政策和我市经济社会发展的重大需求。研发水平在相关领域居国内先进地位，拥有科技含量高、应用性强的发明专利或自主创新成果，能产生巨大经济、社会效益。</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二、申报条件</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申请人需符合</w:t>
      </w: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 xml:space="preserve">4 </w:t>
      </w:r>
      <w:r w:rsidRPr="002F05C9">
        <w:rPr>
          <w:rFonts w:ascii="仿宋" w:eastAsia="仿宋" w:hAnsi="仿宋" w:cs="FZXBSK--GBK1-0" w:hint="eastAsia"/>
          <w:color w:val="000000"/>
          <w:kern w:val="0"/>
          <w:sz w:val="30"/>
          <w:szCs w:val="30"/>
        </w:rPr>
        <w:t>其中之一和</w:t>
      </w:r>
      <w:r w:rsidRPr="002F05C9">
        <w:rPr>
          <w:rFonts w:ascii="仿宋" w:eastAsia="仿宋" w:hAnsi="仿宋" w:cs="TimesNewRomanPSMT"/>
          <w:color w:val="000000"/>
          <w:kern w:val="0"/>
          <w:sz w:val="30"/>
          <w:szCs w:val="30"/>
        </w:rPr>
        <w:t>5</w:t>
      </w: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 xml:space="preserve">6 </w:t>
      </w:r>
      <w:r w:rsidRPr="002F05C9">
        <w:rPr>
          <w:rFonts w:ascii="仿宋" w:eastAsia="仿宋" w:hAnsi="仿宋" w:cs="FZXBSK--GBK1-0" w:hint="eastAsia"/>
          <w:color w:val="000000"/>
          <w:kern w:val="0"/>
          <w:sz w:val="30"/>
          <w:szCs w:val="30"/>
        </w:rPr>
        <w:t>条件即可申报。</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所在企业或科研院所拥有知名度较高的自主品牌，申请人</w:t>
      </w:r>
      <w:r w:rsidRPr="002F05C9">
        <w:rPr>
          <w:rFonts w:ascii="仿宋" w:eastAsia="仿宋" w:hAnsi="仿宋" w:cs="FZXBSK--GBK1-0" w:hint="eastAsia"/>
          <w:color w:val="000000"/>
          <w:kern w:val="0"/>
          <w:sz w:val="30"/>
          <w:szCs w:val="30"/>
        </w:rPr>
        <w:lastRenderedPageBreak/>
        <w:t>拥有发明专利，位次在发明人前二位，自主研发的主导产品在国际或国内市场占有较大份额或一定影响。</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所在企业或科研院所建有市级及以上工程技术研究中心、科技创新团队，重点实验室、企业技术中心、博士后工作站等科技创新载体，申请人为技术中心或者团队主要负责人。</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3.</w:t>
      </w:r>
      <w:r w:rsidRPr="002F05C9">
        <w:rPr>
          <w:rFonts w:ascii="仿宋" w:eastAsia="仿宋" w:hAnsi="仿宋" w:cs="FZXBSK--GBK1-0" w:hint="eastAsia"/>
          <w:color w:val="000000"/>
          <w:kern w:val="0"/>
          <w:sz w:val="30"/>
          <w:szCs w:val="30"/>
        </w:rPr>
        <w:t>申请人承担并完成市级及以上重大专项项目，为项目主要技术负责人，所在企业或科研院所拥有一支能将研发成果产品化的专业技术人才队伍或高技能人才队伍，同时能为开展技术创新活动提供必要的配套服务。</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FZXBSK--GBK1-0" w:hint="eastAsia"/>
          <w:color w:val="000000"/>
          <w:kern w:val="0"/>
          <w:sz w:val="30"/>
          <w:szCs w:val="30"/>
        </w:rPr>
        <w:t>申请人获得过市级科技奖励一等奖且为第一获奖者，省级科技奖励二等奖且为第三以上获奖者。</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5.</w:t>
      </w:r>
      <w:r w:rsidRPr="002F05C9">
        <w:rPr>
          <w:rFonts w:ascii="仿宋" w:eastAsia="仿宋" w:hAnsi="仿宋" w:cs="FZXBSK--GBK1-0" w:hint="eastAsia"/>
          <w:color w:val="000000"/>
          <w:kern w:val="0"/>
          <w:sz w:val="30"/>
          <w:szCs w:val="30"/>
        </w:rPr>
        <w:t>科技领军人才应具有较强的统筹协调能力和创新精神，在国内同行业或相关领域具有较高的声望和学术影响力，在推动我市现代产业发展中已形成一定的技术成果或专利技术，年龄在</w:t>
      </w:r>
      <w:r w:rsidRPr="002F05C9">
        <w:rPr>
          <w:rFonts w:ascii="仿宋" w:eastAsia="仿宋" w:hAnsi="仿宋" w:cs="TimesNewRomanPSMT"/>
          <w:color w:val="000000"/>
          <w:kern w:val="0"/>
          <w:sz w:val="30"/>
          <w:szCs w:val="30"/>
        </w:rPr>
        <w:t>45</w:t>
      </w:r>
      <w:r w:rsidRPr="002F05C9">
        <w:rPr>
          <w:rFonts w:ascii="仿宋" w:eastAsia="仿宋" w:hAnsi="仿宋" w:cs="FZXBSK--GBK1-0" w:hint="eastAsia"/>
          <w:color w:val="000000"/>
          <w:kern w:val="0"/>
          <w:sz w:val="30"/>
          <w:szCs w:val="30"/>
        </w:rPr>
        <w:t>周岁以下。</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6.</w:t>
      </w:r>
      <w:r w:rsidRPr="002F05C9">
        <w:rPr>
          <w:rFonts w:ascii="仿宋" w:eastAsia="仿宋" w:hAnsi="仿宋" w:cs="FZXBSK--GBK1-0" w:hint="eastAsia"/>
          <w:color w:val="000000"/>
          <w:kern w:val="0"/>
          <w:sz w:val="30"/>
          <w:szCs w:val="30"/>
        </w:rPr>
        <w:t>团队结构稳定、合理，核心成员一般为</w:t>
      </w:r>
      <w:r w:rsidRPr="002F05C9">
        <w:rPr>
          <w:rFonts w:ascii="仿宋" w:eastAsia="仿宋" w:hAnsi="仿宋" w:cs="TimesNewRomanPSMT"/>
          <w:color w:val="000000"/>
          <w:kern w:val="0"/>
          <w:sz w:val="30"/>
          <w:szCs w:val="30"/>
        </w:rPr>
        <w:t xml:space="preserve">5-10 </w:t>
      </w:r>
      <w:r w:rsidRPr="002F05C9">
        <w:rPr>
          <w:rFonts w:ascii="仿宋" w:eastAsia="仿宋" w:hAnsi="仿宋" w:cs="FZXBSK--GBK1-0" w:hint="eastAsia"/>
          <w:color w:val="000000"/>
          <w:kern w:val="0"/>
          <w:sz w:val="30"/>
          <w:szCs w:val="30"/>
        </w:rPr>
        <w:t>人，可跨单位协作。</w:t>
      </w:r>
      <w:r w:rsidRPr="002F05C9">
        <w:rPr>
          <w:rFonts w:ascii="仿宋" w:eastAsia="仿宋" w:hAnsi="仿宋" w:cs="TimesNewRomanPSMT"/>
          <w:color w:val="000000"/>
          <w:kern w:val="0"/>
          <w:sz w:val="30"/>
          <w:szCs w:val="30"/>
        </w:rPr>
        <w:t xml:space="preserve">40 </w:t>
      </w:r>
      <w:r w:rsidRPr="002F05C9">
        <w:rPr>
          <w:rFonts w:ascii="仿宋" w:eastAsia="仿宋" w:hAnsi="仿宋" w:cs="FZXBSK--GBK1-0" w:hint="eastAsia"/>
          <w:color w:val="000000"/>
          <w:kern w:val="0"/>
          <w:sz w:val="30"/>
          <w:szCs w:val="30"/>
        </w:rPr>
        <w:t>周岁以下技术人员及牵头企业或科研院所的技术人员应分别占到核心成员的二分之一以上。</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三、申报要求</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申报人必须是企业或科研院所技术、团队负责人。鼓励和高校联合申报。</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实行限额申报。一个企业和科研院所只能申报</w:t>
      </w:r>
      <w:r w:rsidRPr="002F05C9">
        <w:rPr>
          <w:rFonts w:ascii="仿宋" w:eastAsia="仿宋" w:hAnsi="仿宋" w:cs="TimesNewRomanPSMT"/>
          <w:color w:val="000000"/>
          <w:kern w:val="0"/>
          <w:sz w:val="30"/>
          <w:szCs w:val="30"/>
        </w:rPr>
        <w:t xml:space="preserve">1 </w:t>
      </w:r>
      <w:r w:rsidRPr="002F05C9">
        <w:rPr>
          <w:rFonts w:ascii="仿宋" w:eastAsia="仿宋" w:hAnsi="仿宋" w:cs="FZXBSK--GBK1-0" w:hint="eastAsia"/>
          <w:color w:val="000000"/>
          <w:kern w:val="0"/>
          <w:sz w:val="30"/>
          <w:szCs w:val="30"/>
        </w:rPr>
        <w:t>项。</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lastRenderedPageBreak/>
        <w:t>3.</w:t>
      </w:r>
      <w:r w:rsidRPr="002F05C9">
        <w:rPr>
          <w:rFonts w:ascii="仿宋" w:eastAsia="仿宋" w:hAnsi="仿宋" w:cs="FZXBSK--GBK1-0" w:hint="eastAsia"/>
          <w:color w:val="000000"/>
          <w:kern w:val="0"/>
          <w:sz w:val="30"/>
          <w:szCs w:val="30"/>
        </w:rPr>
        <w:t>所在单位必须承诺配套支持，否则不予受理。</w:t>
      </w:r>
    </w:p>
    <w:p w:rsidR="00244DFE" w:rsidRPr="002F05C9" w:rsidRDefault="00244DFE" w:rsidP="00941387">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TimesNewRomanPSMT"/>
          <w:color w:val="000000"/>
          <w:kern w:val="0"/>
          <w:sz w:val="30"/>
          <w:szCs w:val="30"/>
        </w:rPr>
        <w:t>4</w:t>
      </w:r>
      <w:r w:rsidRPr="002F05C9">
        <w:rPr>
          <w:rFonts w:ascii="仿宋" w:eastAsia="仿宋" w:hAnsi="仿宋" w:cs="FZXBSK--GBK1-0" w:hint="eastAsia"/>
          <w:color w:val="000000"/>
          <w:kern w:val="0"/>
          <w:sz w:val="30"/>
          <w:szCs w:val="30"/>
        </w:rPr>
        <w:t>、报送资料包括项目电子版和书面申报材料。书面申报材料一式五份，按项目建议书、申请书、工作总结报告及附件材料的顺序装订在一起，不要另行加装、制</w:t>
      </w:r>
      <w:r w:rsidR="00941387">
        <w:rPr>
          <w:rFonts w:ascii="仿宋" w:eastAsia="仿宋" w:hAnsi="仿宋" w:cs="FZXBSK--GBK1-0" w:hint="eastAsia"/>
          <w:color w:val="000000"/>
          <w:kern w:val="0"/>
          <w:sz w:val="30"/>
          <w:szCs w:val="30"/>
        </w:rPr>
        <w:t>作</w:t>
      </w:r>
      <w:r w:rsidRPr="002F05C9">
        <w:rPr>
          <w:rFonts w:ascii="仿宋" w:eastAsia="仿宋" w:hAnsi="仿宋" w:cs="FZXBSK--GBK1-0" w:hint="eastAsia"/>
          <w:color w:val="000000"/>
          <w:kern w:val="0"/>
          <w:sz w:val="30"/>
          <w:szCs w:val="30"/>
        </w:rPr>
        <w:t>其它材质封面。所有材料统一报送至市科技局综合计划科，也可在市政务大厅科技窗口申报。</w:t>
      </w:r>
    </w:p>
    <w:p w:rsidR="00F13B2E" w:rsidRDefault="00F13B2E" w:rsidP="00244DFE">
      <w:pPr>
        <w:autoSpaceDE w:val="0"/>
        <w:autoSpaceDN w:val="0"/>
        <w:adjustRightInd w:val="0"/>
        <w:jc w:val="left"/>
        <w:rPr>
          <w:rFonts w:ascii="仿宋" w:eastAsia="仿宋" w:hAnsi="仿宋" w:cs="FZXBSK--GBK1-0"/>
          <w:color w:val="000000"/>
          <w:kern w:val="0"/>
          <w:sz w:val="30"/>
          <w:szCs w:val="30"/>
        </w:rPr>
      </w:pPr>
    </w:p>
    <w:p w:rsidR="00FD7254" w:rsidRDefault="00FD7254" w:rsidP="00244DFE">
      <w:pPr>
        <w:autoSpaceDE w:val="0"/>
        <w:autoSpaceDN w:val="0"/>
        <w:adjustRightInd w:val="0"/>
        <w:jc w:val="left"/>
        <w:rPr>
          <w:rFonts w:ascii="仿宋" w:eastAsia="仿宋" w:hAnsi="仿宋" w:cs="FZXBSK--GBK1-0"/>
          <w:color w:val="000000"/>
          <w:kern w:val="0"/>
          <w:sz w:val="30"/>
          <w:szCs w:val="30"/>
        </w:rPr>
      </w:pPr>
    </w:p>
    <w:p w:rsidR="00FD7254" w:rsidRPr="002F05C9" w:rsidRDefault="00FD7254" w:rsidP="00244DFE">
      <w:pPr>
        <w:autoSpaceDE w:val="0"/>
        <w:autoSpaceDN w:val="0"/>
        <w:adjustRightInd w:val="0"/>
        <w:jc w:val="left"/>
        <w:rPr>
          <w:rFonts w:ascii="仿宋" w:eastAsia="仿宋" w:hAnsi="仿宋" w:cs="FZXBSK--GBK1-0"/>
          <w:color w:val="000000"/>
          <w:kern w:val="0"/>
          <w:sz w:val="30"/>
          <w:szCs w:val="30"/>
        </w:rPr>
      </w:pPr>
    </w:p>
    <w:p w:rsidR="00244DFE" w:rsidRPr="00941387" w:rsidRDefault="00244DFE" w:rsidP="00F13B2E">
      <w:pPr>
        <w:autoSpaceDE w:val="0"/>
        <w:autoSpaceDN w:val="0"/>
        <w:adjustRightInd w:val="0"/>
        <w:jc w:val="center"/>
        <w:rPr>
          <w:rFonts w:ascii="黑体" w:eastAsia="黑体" w:hAnsi="黑体" w:cs="FZXBSK--GBK1-0"/>
          <w:color w:val="000000"/>
          <w:kern w:val="0"/>
          <w:sz w:val="44"/>
          <w:szCs w:val="44"/>
        </w:rPr>
      </w:pPr>
      <w:r w:rsidRPr="00941387">
        <w:rPr>
          <w:rFonts w:ascii="黑体" w:eastAsia="黑体" w:hAnsi="黑体" w:cs="FZXBSK--GBK1-0" w:hint="eastAsia"/>
          <w:color w:val="000000"/>
          <w:kern w:val="0"/>
          <w:sz w:val="44"/>
          <w:szCs w:val="44"/>
        </w:rPr>
        <w:t>咸阳市科技成果推广计划</w:t>
      </w:r>
    </w:p>
    <w:p w:rsidR="00F13B2E" w:rsidRPr="002F05C9" w:rsidRDefault="00F13B2E" w:rsidP="00244DFE">
      <w:pPr>
        <w:autoSpaceDE w:val="0"/>
        <w:autoSpaceDN w:val="0"/>
        <w:adjustRightInd w:val="0"/>
        <w:jc w:val="left"/>
        <w:rPr>
          <w:rFonts w:ascii="仿宋" w:eastAsia="仿宋" w:hAnsi="仿宋" w:cs="FZXBSK--GBK1-0"/>
          <w:color w:val="000000"/>
          <w:kern w:val="0"/>
          <w:sz w:val="30"/>
          <w:szCs w:val="30"/>
        </w:rPr>
      </w:pP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一、科技成果来源</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列入国家、省级和市级各类科技计划已通过登记的科技成果；获国家、省级或市级科技奖励的项目；获国家发明专利授权并具备转化条件的成果以及其他具有自主知识产权的重大科技成果项目，引进或应用科技成果项目且在生产中形成新技术新工艺的项目，以上成果均需进行了省级科技成果登记。在申报时要提供相应的证明材料。</w:t>
      </w:r>
    </w:p>
    <w:p w:rsidR="00244DFE" w:rsidRPr="00941387"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941387">
        <w:rPr>
          <w:rFonts w:ascii="仿宋" w:eastAsia="仿宋" w:hAnsi="仿宋" w:cs="FZHTK--GBK1-0" w:hint="eastAsia"/>
          <w:b/>
          <w:color w:val="000000"/>
          <w:kern w:val="0"/>
          <w:sz w:val="30"/>
          <w:szCs w:val="30"/>
        </w:rPr>
        <w:t>二、申报要求</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项目申报单位原则上以技术支持和技术实施单位为参加单位。在技术支持和技术实施为同一单位的情况下，技术支持单位也可作为项目主要承担单位。技术支持单位一般指技术的供给方，</w:t>
      </w:r>
      <w:r w:rsidRPr="002F05C9">
        <w:rPr>
          <w:rFonts w:ascii="仿宋" w:eastAsia="仿宋" w:hAnsi="仿宋" w:cs="FZXBSK--GBK1-0" w:hint="eastAsia"/>
          <w:color w:val="000000"/>
          <w:kern w:val="0"/>
          <w:sz w:val="30"/>
          <w:szCs w:val="30"/>
        </w:rPr>
        <w:lastRenderedPageBreak/>
        <w:t>如高校、科研机构或企业等。技术实施单位是指技术的需求方或技术的实际应用单位。</w:t>
      </w:r>
    </w:p>
    <w:p w:rsidR="00244DFE" w:rsidRPr="002F05C9" w:rsidRDefault="00244DFE" w:rsidP="002F05C9">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三、重点支持领域</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）先进材料、先进制造技术；</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）新能源与高效节能先进技术；</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FZXBSK--GBK1-0" w:hint="eastAsia"/>
          <w:color w:val="000000"/>
          <w:kern w:val="0"/>
          <w:sz w:val="30"/>
          <w:szCs w:val="30"/>
        </w:rPr>
        <w:t>）环境保护、可持续发展和节水共性技术；</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FZXBSK--GBK1-0" w:hint="eastAsia"/>
          <w:color w:val="000000"/>
          <w:kern w:val="0"/>
          <w:sz w:val="30"/>
          <w:szCs w:val="30"/>
        </w:rPr>
        <w:t>）信息技术在文化、旅游和传统产业中的应用；</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FZXBSK--GBK1-0" w:hint="eastAsia"/>
          <w:color w:val="000000"/>
          <w:kern w:val="0"/>
          <w:sz w:val="30"/>
          <w:szCs w:val="30"/>
        </w:rPr>
        <w:t>）动、植物新品种及其配套技术；农产品深加工的共性技术；</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FZXBSK--GBK1-0" w:hint="eastAsia"/>
          <w:color w:val="000000"/>
          <w:kern w:val="0"/>
          <w:sz w:val="30"/>
          <w:szCs w:val="30"/>
        </w:rPr>
        <w:t>）煤化工、石油化工技术成果项目。</w:t>
      </w:r>
    </w:p>
    <w:p w:rsidR="00244DFE" w:rsidRPr="002F05C9" w:rsidRDefault="00244DFE" w:rsidP="00941387">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四、申报材料</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咸阳市科技成果推广计划采用咸阳市科技计划项目申报书、建议表、可行性研究报告格式。</w:t>
      </w:r>
    </w:p>
    <w:p w:rsidR="00244DFE" w:rsidRPr="002F05C9" w:rsidRDefault="00244DFE" w:rsidP="002F05C9">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五、申报要求</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报送资料包括项目电子版和书面申报材料。书面申报材料一式五份，按项目建议书、申请书、可行性分析报告及附件材料的顺序装订在一起，不要另行加装、制</w:t>
      </w:r>
      <w:r w:rsidR="00F13B2E" w:rsidRPr="002F05C9">
        <w:rPr>
          <w:rFonts w:ascii="仿宋" w:eastAsia="仿宋" w:hAnsi="仿宋" w:cs="FZXBSK--GBK1-0" w:hint="eastAsia"/>
          <w:color w:val="000000"/>
          <w:kern w:val="0"/>
          <w:sz w:val="30"/>
          <w:szCs w:val="30"/>
        </w:rPr>
        <w:t>作</w:t>
      </w:r>
      <w:r w:rsidRPr="002F05C9">
        <w:rPr>
          <w:rFonts w:ascii="仿宋" w:eastAsia="仿宋" w:hAnsi="仿宋" w:cs="FZXBSK--GBK1-0" w:hint="eastAsia"/>
          <w:color w:val="000000"/>
          <w:kern w:val="0"/>
          <w:sz w:val="30"/>
          <w:szCs w:val="30"/>
        </w:rPr>
        <w:t>其它材质封面。所有材料统一报送至陕西省科技资源中心咸阳分中心，也可在市政务大厅科技窗口申报。</w:t>
      </w:r>
    </w:p>
    <w:p w:rsidR="00FD7254" w:rsidRDefault="00FD7254" w:rsidP="00F13B2E">
      <w:pPr>
        <w:autoSpaceDE w:val="0"/>
        <w:autoSpaceDN w:val="0"/>
        <w:adjustRightInd w:val="0"/>
        <w:jc w:val="center"/>
        <w:rPr>
          <w:rFonts w:ascii="仿宋" w:eastAsia="仿宋" w:hAnsi="仿宋" w:cs="FZXBSK--GBK1-0"/>
          <w:color w:val="000000"/>
          <w:kern w:val="0"/>
          <w:sz w:val="30"/>
          <w:szCs w:val="30"/>
        </w:rPr>
      </w:pPr>
    </w:p>
    <w:p w:rsidR="00FD7254" w:rsidRDefault="00FD7254" w:rsidP="00F13B2E">
      <w:pPr>
        <w:autoSpaceDE w:val="0"/>
        <w:autoSpaceDN w:val="0"/>
        <w:adjustRightInd w:val="0"/>
        <w:jc w:val="center"/>
        <w:rPr>
          <w:rFonts w:ascii="仿宋" w:eastAsia="仿宋" w:hAnsi="仿宋" w:cs="FZXBSK--GBK1-0"/>
          <w:color w:val="000000"/>
          <w:kern w:val="0"/>
          <w:sz w:val="30"/>
          <w:szCs w:val="30"/>
        </w:rPr>
      </w:pPr>
    </w:p>
    <w:p w:rsidR="00FD7254" w:rsidRDefault="00FD7254" w:rsidP="00F13B2E">
      <w:pPr>
        <w:autoSpaceDE w:val="0"/>
        <w:autoSpaceDN w:val="0"/>
        <w:adjustRightInd w:val="0"/>
        <w:jc w:val="center"/>
        <w:rPr>
          <w:rFonts w:ascii="仿宋" w:eastAsia="仿宋" w:hAnsi="仿宋" w:cs="FZXBSK--GBK1-0"/>
          <w:color w:val="000000"/>
          <w:kern w:val="0"/>
          <w:sz w:val="30"/>
          <w:szCs w:val="30"/>
        </w:rPr>
      </w:pPr>
    </w:p>
    <w:p w:rsidR="00244DFE" w:rsidRPr="002F05C9" w:rsidRDefault="00244DFE" w:rsidP="00F13B2E">
      <w:pPr>
        <w:autoSpaceDE w:val="0"/>
        <w:autoSpaceDN w:val="0"/>
        <w:adjustRightInd w:val="0"/>
        <w:jc w:val="center"/>
        <w:rPr>
          <w:rFonts w:ascii="黑体" w:eastAsia="黑体" w:hAnsi="黑体" w:cs="FZXBSK--GBK1-0"/>
          <w:color w:val="000000"/>
          <w:kern w:val="0"/>
          <w:sz w:val="44"/>
          <w:szCs w:val="44"/>
        </w:rPr>
      </w:pPr>
      <w:r w:rsidRPr="002F05C9">
        <w:rPr>
          <w:rFonts w:ascii="黑体" w:eastAsia="黑体" w:hAnsi="黑体" w:cs="FZXBSK--GBK1-0" w:hint="eastAsia"/>
          <w:color w:val="000000"/>
          <w:kern w:val="0"/>
          <w:sz w:val="44"/>
          <w:szCs w:val="44"/>
        </w:rPr>
        <w:lastRenderedPageBreak/>
        <w:t>咸阳市重点新产品培育计划</w:t>
      </w:r>
    </w:p>
    <w:p w:rsidR="00F13B2E" w:rsidRPr="002F05C9" w:rsidRDefault="00F13B2E" w:rsidP="00244DFE">
      <w:pPr>
        <w:autoSpaceDE w:val="0"/>
        <w:autoSpaceDN w:val="0"/>
        <w:adjustRightInd w:val="0"/>
        <w:jc w:val="left"/>
        <w:rPr>
          <w:rFonts w:ascii="仿宋" w:eastAsia="仿宋" w:hAnsi="仿宋" w:cs="FZXBSK--GBK1-0"/>
          <w:color w:val="000000"/>
          <w:kern w:val="0"/>
          <w:sz w:val="30"/>
          <w:szCs w:val="30"/>
        </w:rPr>
      </w:pPr>
    </w:p>
    <w:p w:rsidR="00244DFE" w:rsidRPr="002F05C9" w:rsidRDefault="00244DFE" w:rsidP="00FD7254">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一、优先支持领域</w:t>
      </w:r>
    </w:p>
    <w:p w:rsidR="00244DFE" w:rsidRPr="002F05C9" w:rsidRDefault="00244DFE" w:rsidP="002F05C9">
      <w:pPr>
        <w:autoSpaceDE w:val="0"/>
        <w:autoSpaceDN w:val="0"/>
        <w:adjustRightInd w:val="0"/>
        <w:ind w:firstLineChars="200" w:firstLine="6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优先支持符合我市产业发展特点和资源优势，有利于产业结构优化升级和具有竞争力的创新产品；开展设计和结构创新，有利于培育成为地方名牌的新产品；有利于区域优势产业和特色产业集聚发展的新产品。</w:t>
      </w:r>
    </w:p>
    <w:p w:rsidR="00244DFE" w:rsidRPr="002F05C9" w:rsidRDefault="00244DFE" w:rsidP="00FD7254">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二、不支持范围</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）食品、保健品、饮料、烟、酒类产品；</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）化妆品、日用化工、一般纺织品、服装、家具、家电等日用产品；</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FZXBSK--GBK1-0" w:hint="eastAsia"/>
          <w:color w:val="000000"/>
          <w:kern w:val="0"/>
          <w:sz w:val="30"/>
          <w:szCs w:val="30"/>
        </w:rPr>
        <w:t>）用进口零部件（包括散件）组装的产品；</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4</w:t>
      </w:r>
      <w:r w:rsidRPr="002F05C9">
        <w:rPr>
          <w:rFonts w:ascii="仿宋" w:eastAsia="仿宋" w:hAnsi="仿宋" w:cs="FZXBSK--GBK1-0" w:hint="eastAsia"/>
          <w:color w:val="000000"/>
          <w:kern w:val="0"/>
          <w:sz w:val="30"/>
          <w:szCs w:val="30"/>
        </w:rPr>
        <w:t>）单纯为军工配套的产品；</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5</w:t>
      </w:r>
      <w:r w:rsidRPr="002F05C9">
        <w:rPr>
          <w:rFonts w:ascii="仿宋" w:eastAsia="仿宋" w:hAnsi="仿宋" w:cs="FZXBSK--GBK1-0" w:hint="eastAsia"/>
          <w:color w:val="000000"/>
          <w:kern w:val="0"/>
          <w:sz w:val="30"/>
          <w:szCs w:val="30"/>
        </w:rPr>
        <w:t>）传统手工艺品；</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6</w:t>
      </w:r>
      <w:r w:rsidRPr="002F05C9">
        <w:rPr>
          <w:rFonts w:ascii="仿宋" w:eastAsia="仿宋" w:hAnsi="仿宋" w:cs="FZXBSK--GBK1-0" w:hint="eastAsia"/>
          <w:color w:val="000000"/>
          <w:kern w:val="0"/>
          <w:sz w:val="30"/>
          <w:szCs w:val="30"/>
        </w:rPr>
        <w:t>）单纯改变花色、外观与包装的产品；</w:t>
      </w:r>
    </w:p>
    <w:p w:rsidR="00244DFE" w:rsidRPr="002F05C9" w:rsidRDefault="00244DFE" w:rsidP="00FD7254">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7</w:t>
      </w:r>
      <w:r w:rsidRPr="002F05C9">
        <w:rPr>
          <w:rFonts w:ascii="仿宋" w:eastAsia="仿宋" w:hAnsi="仿宋" w:cs="FZXBSK--GBK1-0" w:hint="eastAsia"/>
          <w:color w:val="000000"/>
          <w:kern w:val="0"/>
          <w:sz w:val="30"/>
          <w:szCs w:val="30"/>
        </w:rPr>
        <w:t>）高能耗、污染环境的产品。</w:t>
      </w:r>
    </w:p>
    <w:p w:rsidR="00244DFE" w:rsidRPr="002F05C9" w:rsidRDefault="00244DFE" w:rsidP="00FD7254">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三、申报要求</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）申报单位：凡在市内注册、具有独立企业法人资格的单位均可申报。</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）申报材料：项目申报表；项目产业化状况及前景分析；附件材料（复印件）；企业法人营业执照（加盖企业公章）；可说明知识产权归属和授权使用的证明文件；涉及废水、废气、废</w:t>
      </w:r>
      <w:r w:rsidRPr="002F05C9">
        <w:rPr>
          <w:rFonts w:ascii="仿宋" w:eastAsia="仿宋" w:hAnsi="仿宋" w:cs="FZXBSK--GBK1-0" w:hint="eastAsia"/>
          <w:color w:val="000000"/>
          <w:kern w:val="0"/>
          <w:sz w:val="30"/>
          <w:szCs w:val="30"/>
        </w:rPr>
        <w:lastRenderedPageBreak/>
        <w:t>物排放的项目，需提交环保达标证明；特殊行业许可证；质量技术监督机构备案的产品企业标准，或采用国际标准或国外先进标准的认可证明；或采用国家标准、行业标准的标准名称及标准号；权威机构检测（验）报告；科技成果鉴定证书和最新查新报告等技术证明（说明）文件；用户意见报告（不少于两份）等其他证明材料。</w:t>
      </w:r>
    </w:p>
    <w:p w:rsidR="00244DFE" w:rsidRPr="002F05C9" w:rsidRDefault="00244DFE" w:rsidP="00FD7254">
      <w:pPr>
        <w:autoSpaceDE w:val="0"/>
        <w:autoSpaceDN w:val="0"/>
        <w:adjustRightInd w:val="0"/>
        <w:ind w:firstLineChars="200" w:firstLine="602"/>
        <w:jc w:val="left"/>
        <w:rPr>
          <w:rFonts w:ascii="仿宋" w:eastAsia="仿宋" w:hAnsi="仿宋" w:cs="FZHTK--GBK1-0"/>
          <w:b/>
          <w:color w:val="000000"/>
          <w:kern w:val="0"/>
          <w:sz w:val="30"/>
          <w:szCs w:val="30"/>
        </w:rPr>
      </w:pPr>
      <w:r w:rsidRPr="002F05C9">
        <w:rPr>
          <w:rFonts w:ascii="仿宋" w:eastAsia="仿宋" w:hAnsi="仿宋" w:cs="FZHTK--GBK1-0" w:hint="eastAsia"/>
          <w:b/>
          <w:color w:val="000000"/>
          <w:kern w:val="0"/>
          <w:sz w:val="30"/>
          <w:szCs w:val="30"/>
        </w:rPr>
        <w:t>四、其它注意事项</w:t>
      </w:r>
    </w:p>
    <w:p w:rsidR="00244DFE" w:rsidRPr="002F05C9" w:rsidRDefault="00244DFE" w:rsidP="002F05C9">
      <w:pPr>
        <w:autoSpaceDE w:val="0"/>
        <w:autoSpaceDN w:val="0"/>
        <w:adjustRightInd w:val="0"/>
        <w:ind w:firstLineChars="100" w:firstLine="30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1</w:t>
      </w:r>
      <w:r w:rsidRPr="002F05C9">
        <w:rPr>
          <w:rFonts w:ascii="仿宋" w:eastAsia="仿宋" w:hAnsi="仿宋" w:cs="FZXBSK--GBK1-0" w:hint="eastAsia"/>
          <w:color w:val="000000"/>
          <w:kern w:val="0"/>
          <w:sz w:val="30"/>
          <w:szCs w:val="30"/>
        </w:rPr>
        <w:t>）已列入新产品计划的同一产品及型号的项目不得再次申报。若申报项目名称相同，而型号不同，则必须提供该型号所采用的新的授权专利及其说明书摘要，附图和权利要求书等内容，以证明其比原列入计划项目的产品有重大的改进和创新，方可申报。</w:t>
      </w:r>
    </w:p>
    <w:p w:rsidR="00244DFE" w:rsidRPr="002F05C9" w:rsidRDefault="00244DFE" w:rsidP="002F05C9">
      <w:pPr>
        <w:autoSpaceDE w:val="0"/>
        <w:autoSpaceDN w:val="0"/>
        <w:adjustRightInd w:val="0"/>
        <w:ind w:firstLineChars="150" w:firstLine="450"/>
        <w:jc w:val="left"/>
        <w:rPr>
          <w:rFonts w:ascii="仿宋" w:eastAsia="仿宋" w:hAnsi="仿宋" w:cs="FZXBSK--GBK1-0"/>
          <w:color w:val="000000"/>
          <w:kern w:val="0"/>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2</w:t>
      </w:r>
      <w:r w:rsidRPr="002F05C9">
        <w:rPr>
          <w:rFonts w:ascii="仿宋" w:eastAsia="仿宋" w:hAnsi="仿宋" w:cs="FZXBSK--GBK1-0" w:hint="eastAsia"/>
          <w:color w:val="000000"/>
          <w:kern w:val="0"/>
          <w:sz w:val="30"/>
          <w:szCs w:val="30"/>
        </w:rPr>
        <w:t>）产品名称及型号填写要简洁、清晰、规范。名称应用中文，尽量不出现英文词组或缩写，不得使用</w:t>
      </w:r>
      <w:r w:rsidRPr="002F05C9">
        <w:rPr>
          <w:rFonts w:ascii="仿宋" w:eastAsia="仿宋" w:hAnsi="仿宋" w:cs="TimesNewRomanPSMT" w:hint="eastAsia"/>
          <w:color w:val="000000"/>
          <w:kern w:val="0"/>
          <w:sz w:val="30"/>
          <w:szCs w:val="30"/>
        </w:rPr>
        <w:t>“</w:t>
      </w:r>
      <w:r w:rsidRPr="002F05C9">
        <w:rPr>
          <w:rFonts w:ascii="仿宋" w:eastAsia="仿宋" w:hAnsi="仿宋" w:cs="FZXBSK--GBK1-0" w:hint="eastAsia"/>
          <w:color w:val="000000"/>
          <w:kern w:val="0"/>
          <w:sz w:val="30"/>
          <w:szCs w:val="30"/>
        </w:rPr>
        <w:t>系列产品</w:t>
      </w:r>
      <w:r w:rsidRPr="002F05C9">
        <w:rPr>
          <w:rFonts w:ascii="仿宋" w:eastAsia="仿宋" w:hAnsi="仿宋" w:cs="TimesNewRomanPSMT" w:hint="eastAsia"/>
          <w:color w:val="000000"/>
          <w:kern w:val="0"/>
          <w:sz w:val="30"/>
          <w:szCs w:val="30"/>
        </w:rPr>
        <w:t>”</w:t>
      </w:r>
      <w:r w:rsidRPr="002F05C9">
        <w:rPr>
          <w:rFonts w:ascii="仿宋" w:eastAsia="仿宋" w:hAnsi="仿宋" w:cs="FZXBSK--GBK1-0" w:hint="eastAsia"/>
          <w:color w:val="000000"/>
          <w:kern w:val="0"/>
          <w:sz w:val="30"/>
          <w:szCs w:val="30"/>
        </w:rPr>
        <w:t>等词语，属系列产品必须注明型号。</w:t>
      </w:r>
    </w:p>
    <w:p w:rsidR="00EE0C48" w:rsidRPr="002F05C9" w:rsidRDefault="00244DFE" w:rsidP="002F05C9">
      <w:pPr>
        <w:autoSpaceDE w:val="0"/>
        <w:autoSpaceDN w:val="0"/>
        <w:adjustRightInd w:val="0"/>
        <w:ind w:firstLineChars="150" w:firstLine="450"/>
        <w:jc w:val="left"/>
        <w:rPr>
          <w:rFonts w:ascii="仿宋" w:eastAsia="仿宋" w:hAnsi="仿宋"/>
          <w:sz w:val="30"/>
          <w:szCs w:val="30"/>
        </w:rPr>
      </w:pPr>
      <w:r w:rsidRPr="002F05C9">
        <w:rPr>
          <w:rFonts w:ascii="仿宋" w:eastAsia="仿宋" w:hAnsi="仿宋" w:cs="FZXBSK--GBK1-0" w:hint="eastAsia"/>
          <w:color w:val="000000"/>
          <w:kern w:val="0"/>
          <w:sz w:val="30"/>
          <w:szCs w:val="30"/>
        </w:rPr>
        <w:t>（</w:t>
      </w:r>
      <w:r w:rsidRPr="002F05C9">
        <w:rPr>
          <w:rFonts w:ascii="仿宋" w:eastAsia="仿宋" w:hAnsi="仿宋" w:cs="TimesNewRomanPSMT"/>
          <w:color w:val="000000"/>
          <w:kern w:val="0"/>
          <w:sz w:val="30"/>
          <w:szCs w:val="30"/>
        </w:rPr>
        <w:t>3</w:t>
      </w:r>
      <w:r w:rsidRPr="002F05C9">
        <w:rPr>
          <w:rFonts w:ascii="仿宋" w:eastAsia="仿宋" w:hAnsi="仿宋" w:cs="FZXBSK--GBK1-0" w:hint="eastAsia"/>
          <w:color w:val="000000"/>
          <w:kern w:val="0"/>
          <w:sz w:val="30"/>
          <w:szCs w:val="30"/>
        </w:rPr>
        <w:t>）报送资料包括项目电子版和书面申报材料。书面申报材料一式五份，按项目建议书、申请书、可行性分析报告及附件材料的顺序装订在一起，不要另行加装、制</w:t>
      </w:r>
      <w:r w:rsidR="00B17B45" w:rsidRPr="002F05C9">
        <w:rPr>
          <w:rFonts w:ascii="仿宋" w:eastAsia="仿宋" w:hAnsi="仿宋" w:cs="FZXBSK--GBK1-0" w:hint="eastAsia"/>
          <w:color w:val="000000"/>
          <w:kern w:val="0"/>
          <w:sz w:val="30"/>
          <w:szCs w:val="30"/>
        </w:rPr>
        <w:t>作</w:t>
      </w:r>
      <w:r w:rsidRPr="002F05C9">
        <w:rPr>
          <w:rFonts w:ascii="仿宋" w:eastAsia="仿宋" w:hAnsi="仿宋" w:cs="FZXBSK--GBK1-0" w:hint="eastAsia"/>
          <w:color w:val="000000"/>
          <w:kern w:val="0"/>
          <w:sz w:val="30"/>
          <w:szCs w:val="30"/>
        </w:rPr>
        <w:t>其它材质封面。所有材料统一报送至陕西省科技资源中心咸阳分中心，也可在市政务大厅科技窗口申报。</w:t>
      </w:r>
    </w:p>
    <w:sectPr w:rsidR="00EE0C48" w:rsidRPr="002F05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D1" w:rsidRDefault="004247D1" w:rsidP="008421E7">
      <w:r>
        <w:separator/>
      </w:r>
    </w:p>
  </w:endnote>
  <w:endnote w:type="continuationSeparator" w:id="0">
    <w:p w:rsidR="004247D1" w:rsidRDefault="004247D1" w:rsidP="0084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HTK--GBK1-0">
    <w:altName w:val="方正兰亭超细黑简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782884"/>
      <w:docPartObj>
        <w:docPartGallery w:val="Page Numbers (Bottom of Page)"/>
        <w:docPartUnique/>
      </w:docPartObj>
    </w:sdtPr>
    <w:sdtEndPr/>
    <w:sdtContent>
      <w:p w:rsidR="008421E7" w:rsidRDefault="008421E7">
        <w:pPr>
          <w:pStyle w:val="a4"/>
          <w:jc w:val="center"/>
        </w:pPr>
        <w:r>
          <w:fldChar w:fldCharType="begin"/>
        </w:r>
        <w:r>
          <w:instrText>PAGE   \* MERGEFORMAT</w:instrText>
        </w:r>
        <w:r>
          <w:fldChar w:fldCharType="separate"/>
        </w:r>
        <w:r w:rsidR="002E19A9" w:rsidRPr="002E19A9">
          <w:rPr>
            <w:noProof/>
            <w:lang w:val="zh-CN"/>
          </w:rPr>
          <w:t>10</w:t>
        </w:r>
        <w:r>
          <w:fldChar w:fldCharType="end"/>
        </w:r>
      </w:p>
    </w:sdtContent>
  </w:sdt>
  <w:p w:rsidR="008421E7" w:rsidRDefault="008421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D1" w:rsidRDefault="004247D1" w:rsidP="008421E7">
      <w:r>
        <w:separator/>
      </w:r>
    </w:p>
  </w:footnote>
  <w:footnote w:type="continuationSeparator" w:id="0">
    <w:p w:rsidR="004247D1" w:rsidRDefault="004247D1" w:rsidP="00842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EB"/>
    <w:rsid w:val="00112E56"/>
    <w:rsid w:val="00244DFE"/>
    <w:rsid w:val="002E19A9"/>
    <w:rsid w:val="002F05C9"/>
    <w:rsid w:val="003326E4"/>
    <w:rsid w:val="003D59EB"/>
    <w:rsid w:val="003F40D3"/>
    <w:rsid w:val="004247D1"/>
    <w:rsid w:val="004657AA"/>
    <w:rsid w:val="005536EC"/>
    <w:rsid w:val="006A6263"/>
    <w:rsid w:val="008421E7"/>
    <w:rsid w:val="008D5919"/>
    <w:rsid w:val="008E5E04"/>
    <w:rsid w:val="00941387"/>
    <w:rsid w:val="00B17B45"/>
    <w:rsid w:val="00CF59F1"/>
    <w:rsid w:val="00DB4B7B"/>
    <w:rsid w:val="00EE0C48"/>
    <w:rsid w:val="00F13B2E"/>
    <w:rsid w:val="00F77F32"/>
    <w:rsid w:val="00FD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1E7"/>
    <w:rPr>
      <w:sz w:val="18"/>
      <w:szCs w:val="18"/>
    </w:rPr>
  </w:style>
  <w:style w:type="paragraph" w:styleId="a4">
    <w:name w:val="footer"/>
    <w:basedOn w:val="a"/>
    <w:link w:val="Char0"/>
    <w:uiPriority w:val="99"/>
    <w:unhideWhenUsed/>
    <w:rsid w:val="008421E7"/>
    <w:pPr>
      <w:tabs>
        <w:tab w:val="center" w:pos="4153"/>
        <w:tab w:val="right" w:pos="8306"/>
      </w:tabs>
      <w:snapToGrid w:val="0"/>
      <w:jc w:val="left"/>
    </w:pPr>
    <w:rPr>
      <w:sz w:val="18"/>
      <w:szCs w:val="18"/>
    </w:rPr>
  </w:style>
  <w:style w:type="character" w:customStyle="1" w:styleId="Char0">
    <w:name w:val="页脚 Char"/>
    <w:basedOn w:val="a0"/>
    <w:link w:val="a4"/>
    <w:uiPriority w:val="99"/>
    <w:rsid w:val="008421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1E7"/>
    <w:rPr>
      <w:sz w:val="18"/>
      <w:szCs w:val="18"/>
    </w:rPr>
  </w:style>
  <w:style w:type="paragraph" w:styleId="a4">
    <w:name w:val="footer"/>
    <w:basedOn w:val="a"/>
    <w:link w:val="Char0"/>
    <w:uiPriority w:val="99"/>
    <w:unhideWhenUsed/>
    <w:rsid w:val="008421E7"/>
    <w:pPr>
      <w:tabs>
        <w:tab w:val="center" w:pos="4153"/>
        <w:tab w:val="right" w:pos="8306"/>
      </w:tabs>
      <w:snapToGrid w:val="0"/>
      <w:jc w:val="left"/>
    </w:pPr>
    <w:rPr>
      <w:sz w:val="18"/>
      <w:szCs w:val="18"/>
    </w:rPr>
  </w:style>
  <w:style w:type="character" w:customStyle="1" w:styleId="Char0">
    <w:name w:val="页脚 Char"/>
    <w:basedOn w:val="a0"/>
    <w:link w:val="a4"/>
    <w:uiPriority w:val="99"/>
    <w:rsid w:val="008421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22</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2017-05-22T02:15:00Z</dcterms:created>
  <dcterms:modified xsi:type="dcterms:W3CDTF">2017-05-22T07:25:00Z</dcterms:modified>
</cp:coreProperties>
</file>