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DD" w:rsidRDefault="00BE75F6">
      <w:pPr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《党组织和所在单位基本信息采集表》填写说明</w:t>
      </w:r>
    </w:p>
    <w:p w:rsidR="00A042DD" w:rsidRDefault="00BE75F6">
      <w:pPr>
        <w:pStyle w:val="1"/>
        <w:numPr>
          <w:ilvl w:val="0"/>
          <w:numId w:val="1"/>
        </w:numPr>
        <w:spacing w:line="520" w:lineRule="exact"/>
        <w:ind w:firstLineChars="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党组织名称。要填写全称，即公章上的名称。党支部名称要写全称并注明单位</w:t>
      </w:r>
      <w:r w:rsidR="00376A09">
        <w:rPr>
          <w:rFonts w:hint="eastAsia"/>
          <w:sz w:val="28"/>
          <w:szCs w:val="28"/>
        </w:rPr>
        <w:t>，如：中共西北大学文学院研究生第一支部委员会</w:t>
      </w:r>
      <w:r w:rsidR="00D82B2B">
        <w:rPr>
          <w:rFonts w:hint="eastAsia"/>
          <w:sz w:val="28"/>
          <w:szCs w:val="28"/>
        </w:rPr>
        <w:t>；</w:t>
      </w:r>
      <w:r>
        <w:rPr>
          <w:color w:val="FF0000"/>
          <w:sz w:val="28"/>
          <w:szCs w:val="28"/>
        </w:rPr>
        <w:t xml:space="preserve"> </w:t>
      </w:r>
    </w:p>
    <w:p w:rsidR="00A042DD" w:rsidRDefault="00BE75F6">
      <w:pPr>
        <w:pStyle w:val="1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党组织书记。校内党委（直属党支部）填写党委（直属党支部）书记全名，党支部填写党支部书记全名；</w:t>
      </w:r>
    </w:p>
    <w:p w:rsidR="00A042DD" w:rsidRDefault="00BE75F6">
      <w:pPr>
        <w:pStyle w:val="1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党组织联系人。通常为负责组织日常事务的党员；</w:t>
      </w:r>
    </w:p>
    <w:p w:rsidR="00A042DD" w:rsidRDefault="00BE75F6">
      <w:pPr>
        <w:pStyle w:val="1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联系电话。是指能联系到该党组织的电话号码，可以是联系人手机，也可以是党组织办公电话。固定电话要包含区号；</w:t>
      </w:r>
    </w:p>
    <w:p w:rsidR="00A042DD" w:rsidRDefault="00BE75F6">
      <w:pPr>
        <w:pStyle w:val="1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组织类别。校内党委选择</w:t>
      </w:r>
      <w:r w:rsidR="000C763D"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611</w:t>
      </w:r>
      <w:r w:rsidR="003333E1">
        <w:rPr>
          <w:rFonts w:hint="eastAsia"/>
          <w:sz w:val="28"/>
          <w:szCs w:val="28"/>
        </w:rPr>
        <w:t xml:space="preserve"> </w:t>
      </w:r>
      <w:r w:rsidR="003333E1">
        <w:rPr>
          <w:rFonts w:hint="eastAsia"/>
          <w:sz w:val="28"/>
          <w:szCs w:val="28"/>
        </w:rPr>
        <w:t>党委</w:t>
      </w:r>
      <w:r>
        <w:rPr>
          <w:rFonts w:hint="eastAsia"/>
          <w:sz w:val="28"/>
          <w:szCs w:val="28"/>
        </w:rPr>
        <w:t>”，直属党支部及党支部选择</w:t>
      </w:r>
      <w:r w:rsidR="000C763D"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631</w:t>
      </w:r>
      <w:r w:rsidR="003333E1">
        <w:rPr>
          <w:rFonts w:hint="eastAsia"/>
          <w:sz w:val="28"/>
          <w:szCs w:val="28"/>
        </w:rPr>
        <w:t>党支部</w:t>
      </w:r>
      <w:r>
        <w:rPr>
          <w:rFonts w:hint="eastAsia"/>
          <w:sz w:val="28"/>
          <w:szCs w:val="28"/>
        </w:rPr>
        <w:t>”；</w:t>
      </w:r>
    </w:p>
    <w:p w:rsidR="00A042DD" w:rsidRDefault="00BE75F6">
      <w:pPr>
        <w:pStyle w:val="1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《党组织和所在单位基本信息采集表》中</w:t>
      </w:r>
      <w:r>
        <w:rPr>
          <w:rFonts w:hint="eastAsia"/>
          <w:sz w:val="28"/>
          <w:szCs w:val="28"/>
        </w:rPr>
        <w:t>6-10</w:t>
      </w:r>
      <w:r>
        <w:rPr>
          <w:rFonts w:hint="eastAsia"/>
          <w:sz w:val="28"/>
          <w:szCs w:val="28"/>
        </w:rPr>
        <w:t>项标注红色部分已统一填写好，请勿更改</w:t>
      </w:r>
      <w:r w:rsidR="00D82B2B">
        <w:rPr>
          <w:rFonts w:hint="eastAsia"/>
          <w:sz w:val="28"/>
          <w:szCs w:val="28"/>
        </w:rPr>
        <w:t>；</w:t>
      </w:r>
    </w:p>
    <w:p w:rsidR="005B4F8B" w:rsidRDefault="005B4F8B">
      <w:pPr>
        <w:pStyle w:val="1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填表时请勿对所发表格做任何格式更改。</w:t>
      </w:r>
    </w:p>
    <w:p w:rsidR="000C763D" w:rsidRDefault="000C763D" w:rsidP="003333E1">
      <w:pPr>
        <w:pStyle w:val="1"/>
        <w:spacing w:line="520" w:lineRule="exact"/>
        <w:ind w:left="360" w:firstLineChars="0" w:firstLine="0"/>
        <w:rPr>
          <w:sz w:val="28"/>
          <w:szCs w:val="28"/>
        </w:rPr>
      </w:pPr>
    </w:p>
    <w:p w:rsidR="00A042DD" w:rsidRDefault="00BE75F6">
      <w:pPr>
        <w:pStyle w:val="1"/>
        <w:spacing w:beforeLines="100" w:before="312" w:afterLines="100" w:after="312" w:line="520" w:lineRule="exact"/>
        <w:ind w:left="357"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《党员基本信息采集表》填写说明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《党员基本信息采集表》中</w:t>
      </w:r>
      <w:r>
        <w:rPr>
          <w:rFonts w:hint="eastAsia"/>
          <w:sz w:val="28"/>
          <w:szCs w:val="28"/>
        </w:rPr>
        <w:t>1-4</w:t>
      </w:r>
      <w:r>
        <w:rPr>
          <w:rFonts w:hint="eastAsia"/>
          <w:sz w:val="28"/>
          <w:szCs w:val="28"/>
        </w:rPr>
        <w:t>项均依据党员本人身份证填写；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出生日期。依据党员本人身份证填写。极个别党员的实际出生日期与身份证登记不一致。应填写组织上认定的出生日期，允许与身份证上的不一致</w:t>
      </w:r>
      <w:r w:rsidR="00D82B2B">
        <w:rPr>
          <w:rFonts w:hint="eastAsia"/>
          <w:sz w:val="28"/>
          <w:szCs w:val="28"/>
        </w:rPr>
        <w:t>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学历。按照《学历代码》来填写对应代码，</w:t>
      </w:r>
      <w:r w:rsidR="005C2843">
        <w:rPr>
          <w:rFonts w:hint="eastAsia"/>
          <w:sz w:val="28"/>
          <w:szCs w:val="28"/>
        </w:rPr>
        <w:t>是指已取得的学历，</w:t>
      </w:r>
      <w:r>
        <w:rPr>
          <w:rFonts w:hint="eastAsia"/>
          <w:sz w:val="28"/>
          <w:szCs w:val="28"/>
        </w:rPr>
        <w:t>需要注意的是，部分党员</w:t>
      </w:r>
      <w:r w:rsidRPr="00021ADF">
        <w:rPr>
          <w:rFonts w:hint="eastAsia"/>
          <w:sz w:val="28"/>
          <w:szCs w:val="28"/>
        </w:rPr>
        <w:t>只有硕士学位而没有研究生学历</w:t>
      </w:r>
      <w:r>
        <w:rPr>
          <w:rFonts w:hint="eastAsia"/>
          <w:sz w:val="28"/>
          <w:szCs w:val="28"/>
        </w:rPr>
        <w:t>，对此，应以学历证书为准；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人员类别。从“正式党员”和“预备党员”中选择一项；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所在党支部。填写党员所在党支部全称，需要与党组织信息采集表中的“党组织名称”相一致；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加入党组织日期。指支部大会通过其为预备党员之日。该项原则上要具体到日，如确实无法确定到“日”，可统一到通过其为预备党员当月的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r w:rsidR="00D82B2B">
        <w:rPr>
          <w:rFonts w:hint="eastAsia"/>
          <w:sz w:val="28"/>
          <w:szCs w:val="28"/>
        </w:rPr>
        <w:t>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转为正式党员日期。该项参照第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项填写</w:t>
      </w:r>
      <w:r w:rsidR="00D82B2B">
        <w:rPr>
          <w:rFonts w:hint="eastAsia"/>
          <w:sz w:val="28"/>
          <w:szCs w:val="28"/>
        </w:rPr>
        <w:t>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工作岗位。参照《工作岗位代码》来填写对应代码，代码应填写到最下一级，如我校管理干部应选择最下一级“</w:t>
      </w:r>
      <w:r>
        <w:rPr>
          <w:rFonts w:hint="eastAsia"/>
          <w:sz w:val="28"/>
          <w:szCs w:val="28"/>
        </w:rPr>
        <w:t xml:space="preserve">0211 </w:t>
      </w:r>
      <w:r>
        <w:rPr>
          <w:rFonts w:hint="eastAsia"/>
          <w:sz w:val="28"/>
          <w:szCs w:val="28"/>
        </w:rPr>
        <w:t>事业单位管理岗位”</w:t>
      </w:r>
      <w:r w:rsidR="00A84D5E">
        <w:rPr>
          <w:rFonts w:hint="eastAsia"/>
          <w:sz w:val="28"/>
          <w:szCs w:val="28"/>
        </w:rPr>
        <w:t>，教师或专业技术人员兼任行政职务的采集时</w:t>
      </w:r>
      <w:r w:rsidR="00A47F66">
        <w:rPr>
          <w:rFonts w:hint="eastAsia"/>
          <w:sz w:val="28"/>
          <w:szCs w:val="28"/>
        </w:rPr>
        <w:t>统一选择</w:t>
      </w:r>
      <w:r w:rsidR="00A47F66">
        <w:rPr>
          <w:rFonts w:hint="eastAsia"/>
          <w:sz w:val="28"/>
          <w:szCs w:val="28"/>
        </w:rPr>
        <w:t xml:space="preserve"> </w:t>
      </w:r>
      <w:r w:rsidR="00A84D5E">
        <w:rPr>
          <w:rFonts w:hint="eastAsia"/>
          <w:sz w:val="28"/>
          <w:szCs w:val="28"/>
        </w:rPr>
        <w:t>“</w:t>
      </w:r>
      <w:r w:rsidR="00A84D5E">
        <w:rPr>
          <w:rFonts w:hint="eastAsia"/>
          <w:sz w:val="28"/>
          <w:szCs w:val="28"/>
        </w:rPr>
        <w:t xml:space="preserve">0212 </w:t>
      </w:r>
      <w:r w:rsidR="00A84D5E">
        <w:rPr>
          <w:rFonts w:hint="eastAsia"/>
          <w:sz w:val="28"/>
          <w:szCs w:val="28"/>
        </w:rPr>
        <w:t>事业单位专业技术岗位”。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联系电话。填写手机号码。对于部分年级大没有手机的党员，可以填写本人住宅电话或子女的手机号码</w:t>
      </w:r>
      <w:r w:rsidR="00D82B2B">
        <w:rPr>
          <w:rFonts w:hint="eastAsia"/>
          <w:sz w:val="28"/>
          <w:szCs w:val="28"/>
        </w:rPr>
        <w:t>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家庭住址。要具体到门牌号。优先填写当前最容易与党员取得联系的地址</w:t>
      </w:r>
      <w:r w:rsidR="00D82B2B">
        <w:rPr>
          <w:rFonts w:hint="eastAsia"/>
          <w:sz w:val="28"/>
          <w:szCs w:val="28"/>
        </w:rPr>
        <w:t>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党籍状态。在“正常”和“停止党籍”中选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项。停止党籍包括两种情况：一是因为出国或去港澳长期定居等原因停止党籍的；二是在组织关系集中排查中仍未取得联系而停止党籍的</w:t>
      </w:r>
      <w:r w:rsidR="00D82B2B">
        <w:rPr>
          <w:rFonts w:hint="eastAsia"/>
          <w:sz w:val="28"/>
          <w:szCs w:val="28"/>
        </w:rPr>
        <w:t>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是否</w:t>
      </w:r>
      <w:proofErr w:type="gramStart"/>
      <w:r>
        <w:rPr>
          <w:rFonts w:hint="eastAsia"/>
          <w:sz w:val="28"/>
          <w:szCs w:val="28"/>
        </w:rPr>
        <w:t>为失联党员</w:t>
      </w:r>
      <w:proofErr w:type="gramEnd"/>
      <w:r>
        <w:rPr>
          <w:rFonts w:hint="eastAsia"/>
          <w:sz w:val="28"/>
          <w:szCs w:val="28"/>
        </w:rPr>
        <w:t>。</w:t>
      </w:r>
      <w:proofErr w:type="gramStart"/>
      <w:r>
        <w:rPr>
          <w:rFonts w:hint="eastAsia"/>
          <w:sz w:val="28"/>
          <w:szCs w:val="28"/>
        </w:rPr>
        <w:t>失联党员</w:t>
      </w:r>
      <w:proofErr w:type="gramEnd"/>
      <w:r>
        <w:rPr>
          <w:rFonts w:hint="eastAsia"/>
          <w:sz w:val="28"/>
          <w:szCs w:val="28"/>
        </w:rPr>
        <w:t>指通过党员组织关系集中排查，截至填表时仍未取得联系的党员。如果</w:t>
      </w:r>
      <w:proofErr w:type="gramStart"/>
      <w:r>
        <w:rPr>
          <w:rFonts w:hint="eastAsia"/>
          <w:sz w:val="28"/>
          <w:szCs w:val="28"/>
        </w:rPr>
        <w:t>是失联党员</w:t>
      </w:r>
      <w:proofErr w:type="gramEnd"/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则勾选“是”</w:t>
      </w:r>
      <w:proofErr w:type="gramEnd"/>
      <w:r>
        <w:rPr>
          <w:rFonts w:hint="eastAsia"/>
          <w:sz w:val="28"/>
          <w:szCs w:val="28"/>
        </w:rPr>
        <w:t>，并填写失去联系的起始日期</w:t>
      </w:r>
      <w:r w:rsidR="00D82B2B">
        <w:rPr>
          <w:rFonts w:hint="eastAsia"/>
          <w:sz w:val="28"/>
          <w:szCs w:val="28"/>
        </w:rPr>
        <w:t>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是否为流动党员。根据</w:t>
      </w:r>
      <w:r>
        <w:rPr>
          <w:rFonts w:hint="eastAsia"/>
          <w:sz w:val="28"/>
          <w:szCs w:val="28"/>
        </w:rPr>
        <w:t>2006</w:t>
      </w:r>
      <w:r>
        <w:rPr>
          <w:rFonts w:hint="eastAsia"/>
          <w:sz w:val="28"/>
          <w:szCs w:val="28"/>
        </w:rPr>
        <w:t>年中央办公厅发的《关于加强和改进流动党员管理工作的意见》，流动党员是指由于就业或居住地变化等原因，在较长时间内无法参加正式组织关系所在党组织的活动的党员。流动党员的信息由流出地党组织（即正式党组织关系所在党组织）负责采集，外出流向填写到县。</w:t>
      </w:r>
    </w:p>
    <w:p w:rsidR="00A042DD" w:rsidRPr="004B1F38" w:rsidRDefault="002E3E33" w:rsidP="004B1F38">
      <w:pPr>
        <w:pStyle w:val="1"/>
        <w:numPr>
          <w:ilvl w:val="0"/>
          <w:numId w:val="2"/>
        </w:numPr>
        <w:spacing w:line="520" w:lineRule="exact"/>
        <w:ind w:firstLineChars="0" w:firstLine="0"/>
        <w:rPr>
          <w:sz w:val="28"/>
          <w:szCs w:val="28"/>
        </w:rPr>
      </w:pPr>
      <w:r w:rsidRPr="004B1F38">
        <w:rPr>
          <w:rFonts w:hint="eastAsia"/>
          <w:sz w:val="28"/>
          <w:szCs w:val="28"/>
        </w:rPr>
        <w:t>填表时请勿对所发表格做任何格式更改</w:t>
      </w:r>
      <w:r w:rsidR="00D82B2B" w:rsidRPr="004B1F38">
        <w:rPr>
          <w:rFonts w:hint="eastAsia"/>
          <w:sz w:val="28"/>
          <w:szCs w:val="28"/>
        </w:rPr>
        <w:t>；</w:t>
      </w:r>
      <w:bookmarkStart w:id="0" w:name="_GoBack"/>
      <w:bookmarkEnd w:id="0"/>
    </w:p>
    <w:sectPr w:rsidR="00A042DD" w:rsidRPr="004B1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21" w:rsidRDefault="00FE0221" w:rsidP="00376A09">
      <w:r>
        <w:separator/>
      </w:r>
    </w:p>
  </w:endnote>
  <w:endnote w:type="continuationSeparator" w:id="0">
    <w:p w:rsidR="00FE0221" w:rsidRDefault="00FE0221" w:rsidP="0037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21" w:rsidRDefault="00FE0221" w:rsidP="00376A09">
      <w:r>
        <w:separator/>
      </w:r>
    </w:p>
  </w:footnote>
  <w:footnote w:type="continuationSeparator" w:id="0">
    <w:p w:rsidR="00FE0221" w:rsidRDefault="00FE0221" w:rsidP="0037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E262D"/>
    <w:multiLevelType w:val="multilevel"/>
    <w:tmpl w:val="3F6E26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B40F02"/>
    <w:multiLevelType w:val="multilevel"/>
    <w:tmpl w:val="4BB40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D0"/>
    <w:rsid w:val="00021ADF"/>
    <w:rsid w:val="000343D0"/>
    <w:rsid w:val="000C763D"/>
    <w:rsid w:val="000D07E3"/>
    <w:rsid w:val="001C23D0"/>
    <w:rsid w:val="002E3E33"/>
    <w:rsid w:val="003333E1"/>
    <w:rsid w:val="00376A09"/>
    <w:rsid w:val="004B1F38"/>
    <w:rsid w:val="005B4F8B"/>
    <w:rsid w:val="005C2843"/>
    <w:rsid w:val="0068405F"/>
    <w:rsid w:val="006E226E"/>
    <w:rsid w:val="00813F93"/>
    <w:rsid w:val="00940629"/>
    <w:rsid w:val="00961D79"/>
    <w:rsid w:val="009A21D4"/>
    <w:rsid w:val="00A042DD"/>
    <w:rsid w:val="00A47F66"/>
    <w:rsid w:val="00A84D5E"/>
    <w:rsid w:val="00AD562D"/>
    <w:rsid w:val="00B166B4"/>
    <w:rsid w:val="00BB241B"/>
    <w:rsid w:val="00BB6980"/>
    <w:rsid w:val="00BE75F6"/>
    <w:rsid w:val="00CE147C"/>
    <w:rsid w:val="00D60BF5"/>
    <w:rsid w:val="00D82B2B"/>
    <w:rsid w:val="00DE3485"/>
    <w:rsid w:val="00FE0221"/>
    <w:rsid w:val="0FDF1036"/>
    <w:rsid w:val="653A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021A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1ADF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6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6A0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6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6A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021A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1ADF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6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6A0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6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6A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朱阳</dc:creator>
  <cp:lastModifiedBy>组织部朱阳</cp:lastModifiedBy>
  <cp:revision>12</cp:revision>
  <dcterms:created xsi:type="dcterms:W3CDTF">2017-06-09T08:39:00Z</dcterms:created>
  <dcterms:modified xsi:type="dcterms:W3CDTF">2017-06-16T01:36:00Z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